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0403" w14:textId="77777777" w:rsidR="00E27962" w:rsidRDefault="00E27962" w:rsidP="00E27962">
      <w:pPr>
        <w:rPr>
          <w:rFonts w:eastAsia="Calibri"/>
        </w:rPr>
      </w:pPr>
    </w:p>
    <w:p w14:paraId="3E629A7E" w14:textId="77777777" w:rsidR="00E27962" w:rsidRDefault="00E27962" w:rsidP="00E27962">
      <w:pPr>
        <w:jc w:val="both"/>
        <w:rPr>
          <w:rFonts w:eastAsia="Calibri"/>
        </w:rPr>
      </w:pPr>
    </w:p>
    <w:p w14:paraId="67CD9E7A" w14:textId="77777777"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TableGridLight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14:paraId="6703FEB5" w14:textId="77777777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56458BD4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14:paraId="4512383B" w14:textId="77777777"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14:paraId="1C29ED61" w14:textId="77777777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1F4F4657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3F4A3040" w14:textId="77777777" w:rsidR="0034651D" w:rsidRPr="0086673F" w:rsidRDefault="00855953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Murlak</w:t>
            </w:r>
            <w:proofErr w:type="spellEnd"/>
          </w:p>
        </w:tc>
      </w:tr>
      <w:tr w:rsidR="000D1512" w:rsidRPr="007A1FBE" w14:paraId="679317F4" w14:textId="77777777" w:rsidTr="001743DD">
        <w:trPr>
          <w:trHeight w:val="340"/>
        </w:trPr>
        <w:tc>
          <w:tcPr>
            <w:tcW w:w="4817" w:type="dxa"/>
            <w:shd w:val="clear" w:color="auto" w:fill="auto"/>
          </w:tcPr>
          <w:p w14:paraId="0F846BD2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14:paraId="66291900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14:paraId="51B0FA4D" w14:textId="77777777"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D7F4BFE" w14:textId="77777777" w:rsidR="000D1512" w:rsidRPr="0086673F" w:rsidRDefault="00855953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—</w:t>
            </w:r>
          </w:p>
        </w:tc>
      </w:tr>
      <w:tr w:rsidR="0034651D" w:rsidRPr="007A1FBE" w14:paraId="1FCEF2BC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110ACCD3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66084AE" w14:textId="77777777" w:rsidR="0034651D" w:rsidRPr="007A1FBE" w:rsidRDefault="00855953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"/>
              </w:rPr>
              <w:t>S</w:t>
            </w:r>
            <w:r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>ztuki plastyczne i konserwacja dzieł sztuki</w:t>
            </w:r>
          </w:p>
        </w:tc>
      </w:tr>
      <w:tr w:rsidR="0034651D" w:rsidRPr="007A1FBE" w14:paraId="43321DE3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6142E2DF" w14:textId="77777777"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5E067747" w14:textId="77777777" w:rsidR="00855953" w:rsidRPr="00993B4F" w:rsidRDefault="00855953" w:rsidP="00855953">
            <w:pPr>
              <w:ind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ORCID: </w:t>
            </w:r>
            <w:r w:rsidRPr="00993B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0000-0001-8194-0501</w:t>
            </w:r>
          </w:p>
          <w:p w14:paraId="391AB8B5" w14:textId="77777777" w:rsidR="00855953" w:rsidRPr="00993B4F" w:rsidRDefault="00855953" w:rsidP="00855953">
            <w:pPr>
              <w:ind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Research Gate:</w:t>
            </w:r>
          </w:p>
          <w:p w14:paraId="512CD065" w14:textId="77777777" w:rsidR="00855953" w:rsidRPr="00993B4F" w:rsidRDefault="00855953" w:rsidP="00855953">
            <w:pPr>
              <w:ind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7" w:history="1">
              <w:r w:rsidRPr="00993B4F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https://www.researchgate.net/profile/Karol-Murlak</w:t>
              </w:r>
            </w:hyperlink>
          </w:p>
          <w:p w14:paraId="3F4387F6" w14:textId="77777777" w:rsidR="00855953" w:rsidRPr="00993B4F" w:rsidRDefault="00855953" w:rsidP="00855953">
            <w:pPr>
              <w:ind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Artykuły</w:t>
            </w:r>
            <w:proofErr w:type="spellEnd"/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14:paraId="1CC3B6F8" w14:textId="77777777" w:rsidR="00855953" w:rsidRPr="00993B4F" w:rsidRDefault="00855953" w:rsidP="0085595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93B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Expanding wood: Developing and validating a new material, DOI: </w:t>
            </w:r>
            <w:hyperlink r:id="rId8" w:history="1">
              <w:r w:rsidRPr="00993B4F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>https://doi.org/10.1386/crre_00068_1</w:t>
              </w:r>
            </w:hyperlink>
          </w:p>
          <w:p w14:paraId="1B4F1054" w14:textId="77777777" w:rsidR="0034651D" w:rsidRPr="007A1FBE" w:rsidRDefault="00855953" w:rsidP="00855953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993B4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Grant:</w:t>
            </w:r>
            <w:r w:rsidRPr="00993B4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https://nsf.gov/awardsearch/showAward?AWD_ID=2236235&amp;HistoricalAwards=false</w:t>
            </w:r>
          </w:p>
        </w:tc>
      </w:tr>
      <w:tr w:rsidR="008E2CE7" w:rsidRPr="007A1FBE" w14:paraId="4A50782E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4B17038" w14:textId="77777777" w:rsidR="008E2CE7" w:rsidRPr="007A1FBE" w:rsidRDefault="008E2CE7" w:rsidP="008E2CE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62AFD9E" w14:textId="77777777" w:rsidR="008E2CE7" w:rsidRPr="007A1FBE" w:rsidRDefault="008E2CE7" w:rsidP="008E2CE7">
            <w:pPr>
              <w:ind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030F0">
              <w:rPr>
                <w:rFonts w:ascii="Calibri" w:eastAsia="Calibri" w:hAnsi="Calibri" w:cs="Calibri"/>
                <w:sz w:val="20"/>
                <w:szCs w:val="20"/>
              </w:rPr>
              <w:t>Działam na styku nauki i sztuki oraz praktyki i teorii projektowania. Tworzę wiedzę poprzez praktykę projektową lub znajduj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Pr="008030F0">
              <w:rPr>
                <w:rFonts w:ascii="Calibri" w:eastAsia="Calibri" w:hAnsi="Calibri" w:cs="Calibri"/>
                <w:sz w:val="20"/>
                <w:szCs w:val="20"/>
              </w:rPr>
              <w:t xml:space="preserve"> praktyczne zastosowani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030F0">
              <w:rPr>
                <w:rFonts w:ascii="Calibri" w:eastAsia="Calibri" w:hAnsi="Calibri" w:cs="Calibri"/>
                <w:sz w:val="20"/>
                <w:szCs w:val="20"/>
              </w:rPr>
              <w:t xml:space="preserve"> dla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istniejącej </w:t>
            </w:r>
            <w:r w:rsidRPr="008030F0">
              <w:rPr>
                <w:rFonts w:ascii="Calibri" w:eastAsia="Calibri" w:hAnsi="Calibri" w:cs="Calibri"/>
                <w:sz w:val="20"/>
                <w:szCs w:val="20"/>
              </w:rPr>
              <w:t>wiedzy.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 sposób szczególny interesuję się nowymi i tradycyjnymi materiałami, ich zastosowaniami oraz percepcją.</w:t>
            </w:r>
          </w:p>
        </w:tc>
      </w:tr>
      <w:tr w:rsidR="008E2CE7" w:rsidRPr="007A1FBE" w14:paraId="2B281E94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0C1F5820" w14:textId="77777777" w:rsidR="008E2CE7" w:rsidRPr="007A1FBE" w:rsidRDefault="008E2CE7" w:rsidP="008E2CE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9848E2E" w14:textId="77777777" w:rsidR="008E2CE7" w:rsidRDefault="008E2CE7" w:rsidP="008E2CE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tworzenie nowych materiałów i znajdowanie nowych zastosowań dla istniejących materiałów</w:t>
            </w:r>
          </w:p>
          <w:p w14:paraId="5D4F4A49" w14:textId="77777777" w:rsidR="008E2CE7" w:rsidRDefault="008E2CE7" w:rsidP="008E2CE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badanie roli fizycznych modeli w rozwiązywaniu problemów</w:t>
            </w:r>
          </w:p>
          <w:p w14:paraId="45E1A89D" w14:textId="77777777" w:rsidR="008E2CE7" w:rsidRDefault="008E2CE7" w:rsidP="008E2CE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badanie i doskonalenie procesu projektowego</w:t>
            </w:r>
          </w:p>
          <w:p w14:paraId="7D0E5D8E" w14:textId="77777777" w:rsidR="008E2CE7" w:rsidRPr="007A1FBE" w:rsidRDefault="008E2CE7" w:rsidP="008E2CE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badanie i doskonalenie edukacji projektowej</w:t>
            </w:r>
          </w:p>
        </w:tc>
      </w:tr>
      <w:tr w:rsidR="008E2CE7" w:rsidRPr="007A1FBE" w14:paraId="16B16EBF" w14:textId="77777777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3D29CF56" w14:textId="77777777" w:rsidR="008E2CE7" w:rsidRPr="007A1FBE" w:rsidRDefault="008E2CE7" w:rsidP="008E2CE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803D93B" w14:textId="77777777" w:rsidR="008E2CE7" w:rsidRPr="007A1FBE" w:rsidRDefault="008E2CE7" w:rsidP="008E2CE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8E2CE7" w:rsidRPr="007A1FBE" w14:paraId="34E420DF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2FF265B6" w14:textId="77777777" w:rsidR="008E2CE7" w:rsidRPr="007A1FBE" w:rsidRDefault="008E2CE7" w:rsidP="008E2CE7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0134C62C" w14:textId="77777777" w:rsidR="008E2CE7" w:rsidRPr="007A1FBE" w:rsidRDefault="008E2CE7" w:rsidP="008E2CE7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60A32B4C" w14:textId="77777777" w:rsidR="008E2CE7" w:rsidRPr="007A1FBE" w:rsidRDefault="008E2CE7" w:rsidP="008E2CE7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6EC0EDFB" w14:textId="77777777" w:rsidR="008E2CE7" w:rsidRPr="007A1FBE" w:rsidRDefault="008E2CE7" w:rsidP="008E2CE7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A76A6A6" w14:textId="77777777" w:rsidR="008E2CE7" w:rsidRPr="007A1FBE" w:rsidRDefault="008E2CE7" w:rsidP="008E2CE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E2CE7" w:rsidRPr="007A1FBE" w14:paraId="26231921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2ECDDA83" w14:textId="77777777" w:rsidR="008E2CE7" w:rsidRPr="007A1FBE" w:rsidRDefault="008E2CE7" w:rsidP="008E2CE7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2A44A2B7" w14:textId="77777777" w:rsidR="008E2CE7" w:rsidRPr="007A1FBE" w:rsidRDefault="008E2CE7" w:rsidP="008E2CE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E2CE7" w:rsidRPr="007A1FBE" w14:paraId="4514D9BC" w14:textId="77777777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2B87C7E1" w14:textId="77777777" w:rsidR="008E2CE7" w:rsidRPr="007A1FBE" w:rsidRDefault="008E2CE7" w:rsidP="008E2CE7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130BC1C2" w14:textId="77777777" w:rsidR="008E2CE7" w:rsidRPr="007A1FBE" w:rsidRDefault="008E2CE7" w:rsidP="008E2CE7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8E2CE7" w:rsidRPr="007A1FBE" w14:paraId="190F1F27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4BF1EC38" w14:textId="77777777" w:rsidR="008E2CE7" w:rsidRPr="007A1FBE" w:rsidRDefault="008E2CE7" w:rsidP="008E2CE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B0001E7" w14:textId="77777777" w:rsidR="008E2CE7" w:rsidRDefault="008E2CE7" w:rsidP="008E2CE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umiejętność rozwiązywania problemów i analitycznego myślenia</w:t>
            </w:r>
          </w:p>
          <w:p w14:paraId="6A55C16C" w14:textId="77777777" w:rsidR="008E2CE7" w:rsidRDefault="008E2CE7" w:rsidP="008E2CE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umiejętność samodzielnego realizowania zadań stanowiących część większej całości</w:t>
            </w:r>
          </w:p>
          <w:p w14:paraId="76EA4983" w14:textId="77777777" w:rsidR="008E2CE7" w:rsidRDefault="008E2CE7" w:rsidP="008E2CE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dobra organizacja pracy</w:t>
            </w:r>
          </w:p>
          <w:p w14:paraId="15131B68" w14:textId="77777777" w:rsidR="008E2CE7" w:rsidRPr="007A1FBE" w:rsidRDefault="008E2CE7" w:rsidP="008E2CE7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biegła znajomość języka angielskiego</w:t>
            </w:r>
          </w:p>
        </w:tc>
      </w:tr>
      <w:tr w:rsidR="008E2CE7" w:rsidRPr="007A1FBE" w14:paraId="643F179E" w14:textId="77777777" w:rsidTr="00695795">
        <w:trPr>
          <w:trHeight w:val="713"/>
        </w:trPr>
        <w:tc>
          <w:tcPr>
            <w:tcW w:w="4817" w:type="dxa"/>
            <w:shd w:val="clear" w:color="auto" w:fill="auto"/>
          </w:tcPr>
          <w:p w14:paraId="742AE1BF" w14:textId="77777777" w:rsidR="008E2CE7" w:rsidRPr="007A1FBE" w:rsidRDefault="008E2CE7" w:rsidP="008E2CE7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lastRenderedPageBreak/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C2360A3" w14:textId="77777777" w:rsidR="008E2CE7" w:rsidRPr="007A1FBE" w:rsidRDefault="008E2CE7" w:rsidP="008E2CE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— chęć współpracy zdalnej</w:t>
            </w:r>
          </w:p>
        </w:tc>
      </w:tr>
      <w:tr w:rsidR="008E2CE7" w:rsidRPr="007A1FBE" w14:paraId="6E8E8D64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379F066" w14:textId="77777777" w:rsidR="008E2CE7" w:rsidRPr="007A1FBE" w:rsidRDefault="008E2CE7" w:rsidP="008E2CE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8085763" w14:textId="77777777" w:rsidR="008E2CE7" w:rsidRPr="007A1FBE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530D651A" w14:textId="77777777" w:rsidR="008E2CE7" w:rsidRPr="007A1FBE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43EC851D" w14:textId="77777777" w:rsidR="008E2CE7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63BB8E3D" w14:textId="77777777" w:rsidR="008E2CE7" w:rsidRPr="007A1FBE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2D4C98CC" w14:textId="77777777" w:rsidR="008E2CE7" w:rsidRPr="007A1FBE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8E2CE7" w:rsidRPr="007A1FBE" w14:paraId="625465E9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6DD339E0" w14:textId="77777777" w:rsidR="008E2CE7" w:rsidRPr="007A1FBE" w:rsidRDefault="008E2CE7" w:rsidP="008E2CE7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5B602CA7" w14:textId="77777777" w:rsidR="008E2CE7" w:rsidRPr="007A1FBE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139DDA43" w14:textId="77777777" w:rsidR="008E2CE7" w:rsidRPr="007A1FBE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29CAFCC8" w14:textId="77777777" w:rsidR="008E2CE7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6B504039" w14:textId="77777777" w:rsidR="008E2CE7" w:rsidRPr="007A1FBE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8894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00BCB40F" w14:textId="77777777" w:rsidR="008E2CE7" w:rsidRPr="007A1FBE" w:rsidRDefault="008E2CE7" w:rsidP="008E2CE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14:paraId="5AD679E7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9"/>
      <w:headerReference w:type="first" r:id="rId10"/>
      <w:footerReference w:type="first" r:id="rId11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3593" w14:textId="77777777" w:rsidR="00401976" w:rsidRDefault="00401976">
      <w:r>
        <w:separator/>
      </w:r>
    </w:p>
  </w:endnote>
  <w:endnote w:type="continuationSeparator" w:id="0">
    <w:p w14:paraId="6A005822" w14:textId="77777777" w:rsidR="00401976" w:rsidRDefault="0040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4134A3C5" w14:textId="77777777" w:rsidR="00206177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4DFCCB" w14:textId="77777777" w:rsidR="006D663D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8B8D" w14:textId="77777777" w:rsidR="00401976" w:rsidRDefault="00401976">
      <w:r>
        <w:separator/>
      </w:r>
    </w:p>
  </w:footnote>
  <w:footnote w:type="continuationSeparator" w:id="0">
    <w:p w14:paraId="78062C54" w14:textId="77777777" w:rsidR="00401976" w:rsidRDefault="0040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44CE" w14:textId="77777777"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219995" wp14:editId="1F0DAB4B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8CA5E" w14:textId="77777777"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14:paraId="70786A90" w14:textId="77777777"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569CFE3D" w14:textId="77777777" w:rsidR="00273EBF" w:rsidRPr="00091EE0" w:rsidRDefault="00000000" w:rsidP="00E27962">
                          <w:pPr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yperlink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D2419A" w14:textId="77777777" w:rsidR="00273EBF" w:rsidRPr="00091EE0" w:rsidRDefault="00000000" w:rsidP="00E27962">
                          <w:pPr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yperlink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02B89D0" w14:textId="77777777"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14:paraId="4152B45F" w14:textId="77777777"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4BE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" stroked="f">
              <v:textbox>
                <w:txbxContent>
                  <w:p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:rsidR="00273EBF" w:rsidRPr="00091EE0" w:rsidRDefault="008F420A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Pr="00091EE0" w:rsidRDefault="008F420A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 wp14:anchorId="6A711EA1" wp14:editId="10B10425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7566">
    <w:abstractNumId w:val="5"/>
  </w:num>
  <w:num w:numId="2" w16cid:durableId="1095514224">
    <w:abstractNumId w:val="2"/>
  </w:num>
  <w:num w:numId="3" w16cid:durableId="1406294403">
    <w:abstractNumId w:val="6"/>
  </w:num>
  <w:num w:numId="4" w16cid:durableId="1244798614">
    <w:abstractNumId w:val="4"/>
  </w:num>
  <w:num w:numId="5" w16cid:durableId="1650595854">
    <w:abstractNumId w:val="0"/>
  </w:num>
  <w:num w:numId="6" w16cid:durableId="216623033">
    <w:abstractNumId w:val="1"/>
  </w:num>
  <w:num w:numId="7" w16cid:durableId="1799257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91EE0"/>
    <w:rsid w:val="000A0127"/>
    <w:rsid w:val="000A46FC"/>
    <w:rsid w:val="000B08A9"/>
    <w:rsid w:val="000D1512"/>
    <w:rsid w:val="000E03F8"/>
    <w:rsid w:val="000F44F1"/>
    <w:rsid w:val="001214FA"/>
    <w:rsid w:val="001743DD"/>
    <w:rsid w:val="001801BE"/>
    <w:rsid w:val="001C43CF"/>
    <w:rsid w:val="001D7C5A"/>
    <w:rsid w:val="001E6F57"/>
    <w:rsid w:val="001F7210"/>
    <w:rsid w:val="00206177"/>
    <w:rsid w:val="0021276C"/>
    <w:rsid w:val="002154EC"/>
    <w:rsid w:val="0022398F"/>
    <w:rsid w:val="00240FE5"/>
    <w:rsid w:val="00273EBF"/>
    <w:rsid w:val="00281C0A"/>
    <w:rsid w:val="002C662F"/>
    <w:rsid w:val="00302968"/>
    <w:rsid w:val="00321B6E"/>
    <w:rsid w:val="00340BAB"/>
    <w:rsid w:val="003456EF"/>
    <w:rsid w:val="0034651D"/>
    <w:rsid w:val="00362137"/>
    <w:rsid w:val="00374801"/>
    <w:rsid w:val="003D526F"/>
    <w:rsid w:val="003E1286"/>
    <w:rsid w:val="003E358E"/>
    <w:rsid w:val="003F6774"/>
    <w:rsid w:val="00401976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5B61"/>
    <w:rsid w:val="005424A3"/>
    <w:rsid w:val="005461D3"/>
    <w:rsid w:val="005F4414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55953"/>
    <w:rsid w:val="0086673F"/>
    <w:rsid w:val="008B31D5"/>
    <w:rsid w:val="008D03D7"/>
    <w:rsid w:val="008E2CE7"/>
    <w:rsid w:val="008F420A"/>
    <w:rsid w:val="009234F7"/>
    <w:rsid w:val="00933099"/>
    <w:rsid w:val="009A2FB4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35D2F"/>
    <w:rsid w:val="00C85F15"/>
    <w:rsid w:val="00CA10F6"/>
    <w:rsid w:val="00D07805"/>
    <w:rsid w:val="00D1228F"/>
    <w:rsid w:val="00D313F4"/>
    <w:rsid w:val="00D85EAC"/>
    <w:rsid w:val="00DA7859"/>
    <w:rsid w:val="00DC2D55"/>
    <w:rsid w:val="00DE6C7E"/>
    <w:rsid w:val="00DF6490"/>
    <w:rsid w:val="00E27962"/>
    <w:rsid w:val="00E539C6"/>
    <w:rsid w:val="00E641E5"/>
    <w:rsid w:val="00E837A2"/>
    <w:rsid w:val="00EE632F"/>
    <w:rsid w:val="00F14B26"/>
    <w:rsid w:val="00F20FE3"/>
    <w:rsid w:val="00F23245"/>
    <w:rsid w:val="00F437C4"/>
    <w:rsid w:val="00F67F6A"/>
    <w:rsid w:val="00F94530"/>
    <w:rsid w:val="00FA1A5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3A74D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3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86/crre_00068_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Karol-Murl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Microsoft Office User</cp:lastModifiedBy>
  <cp:revision>3</cp:revision>
  <cp:lastPrinted>2020-03-06T13:32:00Z</cp:lastPrinted>
  <dcterms:created xsi:type="dcterms:W3CDTF">2023-03-15T15:34:00Z</dcterms:created>
  <dcterms:modified xsi:type="dcterms:W3CDTF">2023-05-06T18:35:00Z</dcterms:modified>
</cp:coreProperties>
</file>