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48" w:rsidRDefault="002C4148" w:rsidP="002C4148">
      <w:pPr>
        <w:jc w:val="both"/>
        <w:rPr>
          <w:b/>
        </w:rPr>
      </w:pPr>
      <w:r>
        <w:rPr>
          <w:b/>
        </w:rPr>
        <w:t xml:space="preserve">Razem z Centrum Nauki Kopernik </w:t>
      </w:r>
      <w:bookmarkStart w:id="0" w:name="_GoBack"/>
      <w:bookmarkEnd w:id="0"/>
    </w:p>
    <w:p w:rsidR="002C4148" w:rsidRDefault="002C4148" w:rsidP="002C4148">
      <w:pPr>
        <w:jc w:val="both"/>
        <w:rPr>
          <w:b/>
        </w:rPr>
      </w:pP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Centrum Nauki Kopernik świętuje w tym roku 10-lecie swojej działalności. Ta nowoczesna instytucja swoją wszechstronną działalnością rozwija i promuje naukę, a także inspiruje do obserwacji, doświadczania, zadawania pytań i poszukiwania na nie odpowiedzi. Cieszymy się, że już od 5 lat nasz Uniwersytet swoją współpracą z CNK może wpisać się w tę – tak równie dla nas ważną – misję odkrywania wiedzy, dzielenia się nią i przekazywania w nowoczesnej formie, szczególnie młodym pokoleniom. W dniu 10. jubileuszu pragniemy serdecznie pogratulować Centrum Nauki Kopernik owocnej działalności i podziękować za wiele niezmiernie udanych wspólnych projektów naukowych i edukacyjnych.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 xml:space="preserve">Tak </w:t>
      </w:r>
      <w:r w:rsidRPr="002C4148">
        <w:rPr>
          <w:b/>
        </w:rPr>
        <w:t>się zaczęło. Umowa o współpracy</w:t>
      </w:r>
    </w:p>
    <w:p w:rsidR="002C4148" w:rsidRDefault="002C4148" w:rsidP="002C4148">
      <w:pPr>
        <w:jc w:val="both"/>
      </w:pPr>
      <w:r>
        <w:t xml:space="preserve">Od czasu podpisania umowy o wzajemnej współpracy w lipcu 2015 r. Uniwersytet SWPS razem z CNK zrealizował szereg badań naukowych, projektów edukacyjnych, konferencji, wykładów, </w:t>
      </w:r>
      <w:proofErr w:type="spellStart"/>
      <w:r>
        <w:t>webinarów</w:t>
      </w:r>
      <w:proofErr w:type="spellEnd"/>
      <w:r>
        <w:t>, warsztatów i paneli dyskusyjnych. Nasi doktoranci razem z Centrum prowadzą działania w ramach doktoratów wdrożeniowych, odbywają tam również staże doktoranckie, a wielu studentów skorzystało z oferty praktyk w CNK. Wspólnie z Centrum tworzymy interdyscyplinarne zespoły opracowujące innowacyjne metody badawcze. Wierzymy, że dzięki połączeniu naszych sił możemy wykorzystywać swoje unikalne doświadczenia, by działać na rzecz rozwoju, promocji polsk</w:t>
      </w:r>
      <w:r>
        <w:t>iej nauki i szerzenia edukacji.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Przygody Umysłu </w:t>
      </w:r>
    </w:p>
    <w:p w:rsidR="002C4148" w:rsidRDefault="002C4148" w:rsidP="002C4148">
      <w:pPr>
        <w:jc w:val="both"/>
      </w:pPr>
      <w:r>
        <w:t xml:space="preserve">Przygody Umysłu to organizowane przez CNK w partnerstwie z Uniwersytetem SWPS </w:t>
      </w:r>
      <w:proofErr w:type="spellStart"/>
      <w:r>
        <w:t>multidyscyplinarne</w:t>
      </w:r>
      <w:proofErr w:type="spellEnd"/>
      <w:r>
        <w:t xml:space="preserve"> konferencje międzynarodowe poświęcone badaniom nad uczeniem się. Pod tym hasłem odbywają się również konkursy dla naukowców z naszej uczelni na innowacyjne projekty badawcze. Ich celem jest zwiększenie wiedzy o zjawiskach i procesach poznawczych, uczeniu się oraz aktywności eksploracyjnej zwiedzających przestrzenie wystaw CNK. Konkursy przyczyniają się rozwoju praktycznego wymiaru badań humanistycznych i społecznych oraz propagują partnerstwa środowiska akademickiego z instytucjami państwowymi, pozarządow</w:t>
      </w:r>
      <w:r>
        <w:t>ymi, światem kultury i biznesu.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Festi</w:t>
      </w:r>
      <w:r w:rsidRPr="002C4148">
        <w:rPr>
          <w:b/>
        </w:rPr>
        <w:t>wal Przemiany </w:t>
      </w:r>
    </w:p>
    <w:p w:rsidR="002C4148" w:rsidRDefault="002C4148" w:rsidP="002C4148">
      <w:pPr>
        <w:jc w:val="both"/>
      </w:pPr>
      <w:r>
        <w:t xml:space="preserve">Ubranie usprawniające trening fizyczny czy kubek przypominający o piciu wody – to niektóre ze społecznie zaangażowanych, inspirowanych potrzebami współczesnego człowieka projektów prezentowanych na wystawie „Projektanci </w:t>
      </w:r>
      <w:proofErr w:type="spellStart"/>
      <w:r>
        <w:t>antropocenu</w:t>
      </w:r>
      <w:proofErr w:type="spellEnd"/>
      <w:r>
        <w:t>” podczas Festiwalu Przemiany 2015, których autorami byli studenci Sc</w:t>
      </w:r>
      <w:r>
        <w:t>hool of Form Uniwersytetu SWPS.</w:t>
      </w:r>
    </w:p>
    <w:p w:rsidR="002C4148" w:rsidRDefault="002C4148" w:rsidP="002C4148">
      <w:pPr>
        <w:jc w:val="both"/>
      </w:pPr>
      <w:r>
        <w:t xml:space="preserve">Nasi naukowcy co roku wzbogacają program wydarzenia. Organizują wystawy (m.in. dr Joanna </w:t>
      </w:r>
      <w:proofErr w:type="spellStart"/>
      <w:r>
        <w:t>Jaśmian</w:t>
      </w:r>
      <w:proofErr w:type="spellEnd"/>
      <w:r>
        <w:t xml:space="preserve"> z Uniwersytetu SWPS razem z Rafałem Kosewskim, 2016), są organizują i prowadzą debaty i warsztaty (np. debata „Czy dłuższe życie oznacza lepsze życie?” – dr Joanna </w:t>
      </w:r>
      <w:proofErr w:type="spellStart"/>
      <w:r>
        <w:t>Jeśmian</w:t>
      </w:r>
      <w:proofErr w:type="spellEnd"/>
      <w:r>
        <w:t xml:space="preserve">), przygotowują publikacje na jego potrzeby („Pokusa nieśmiertelności” – dr Joanna </w:t>
      </w:r>
      <w:proofErr w:type="spellStart"/>
      <w:r>
        <w:t>Jeśmian</w:t>
      </w:r>
      <w:proofErr w:type="spellEnd"/>
      <w:r>
        <w:t>) lub są ekspertami podczas spotkań. Psycholog dr Mateusz Banaszkiewicz na debacie zamykającej Festiwal Przemiany 2019 mówił o mitach związanych z żywnością: Mity i </w:t>
      </w:r>
      <w:proofErr w:type="spellStart"/>
      <w:r>
        <w:t>memy</w:t>
      </w:r>
      <w:proofErr w:type="spellEnd"/>
      <w:r>
        <w:t xml:space="preserve">. Wiesław Bartkowski, kierownik studiów Creative </w:t>
      </w:r>
      <w:proofErr w:type="spellStart"/>
      <w:r>
        <w:t>Coding</w:t>
      </w:r>
      <w:proofErr w:type="spellEnd"/>
      <w:r>
        <w:t xml:space="preserve"> na Uniwersytecie SWPS, był jednym z autorów wystawy „Machina Sapiens” towarzyszącej Festiwalowi w 2019 r., prezentującej różne oblicza sztucznej inteligencji i jej wpływ na kształtowanie nowej rzeczywistości. W panelu „Artysta i algorytm” odpowiadał m.in. na pytanie, czy bezosobowa sztuczna inteligencja może konkur</w:t>
      </w:r>
      <w:r>
        <w:t>ować z kreatywnością człowieka.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lastRenderedPageBreak/>
        <w:t>Badanie "Klasyfikacja eksponatów w przestrzeni wystawowej CNK a procesy uwagi i procesy pamięciowe u zwiedzających"</w:t>
      </w:r>
    </w:p>
    <w:p w:rsidR="002C4148" w:rsidRDefault="002C4148" w:rsidP="002C4148">
      <w:pPr>
        <w:jc w:val="both"/>
      </w:pPr>
      <w:r>
        <w:t xml:space="preserve">Jaki jest związek cech osobowości młodzieży ze sposobem zwiedzania przez nich ekspozycji i nabywania wiedzy? Zbadała to psycholog dr Joanna Roszak z Uniwersytetu SWPS razem z dr Katarzyną </w:t>
      </w:r>
      <w:proofErr w:type="spellStart"/>
      <w:r>
        <w:t>Winkowską-Nowak</w:t>
      </w:r>
      <w:proofErr w:type="spellEnd"/>
      <w:r>
        <w:t xml:space="preserve"> również z naszej uczelni i dr Karoliną </w:t>
      </w:r>
      <w:proofErr w:type="spellStart"/>
      <w:r>
        <w:t>Ziembowicz</w:t>
      </w:r>
      <w:proofErr w:type="spellEnd"/>
      <w:r>
        <w:t xml:space="preserve"> z Zakładu Psychologii Społecznej Akademii Pedagogiki Specjalnej im. Marii Grzegorzewskiej. W dwóch badaniach zrealizowanych z udziałem uczniów i uczennic w wieku od 15 do 19 lat stwierdzono, że modele umysłowe dwóch z eksponatów w CNK, mierzone za pomocą ich schematycznych przedstawień przez osoby badane, wiążą się z różnicami indywidualnymi w zakresie zdolności i osobowości uczestników. Więcej o projekcie można przeczytać w raporcie „Poziom złożoności interakcji z eksponat</w:t>
      </w:r>
      <w:r>
        <w:t>ami jako wskaźnik uczenia się”.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Spotkania online </w:t>
      </w:r>
    </w:p>
    <w:p w:rsidR="002C4148" w:rsidRDefault="002C4148" w:rsidP="002C4148">
      <w:pPr>
        <w:jc w:val="both"/>
      </w:pPr>
      <w:r>
        <w:t xml:space="preserve">W czasie pandemii </w:t>
      </w:r>
      <w:proofErr w:type="spellStart"/>
      <w:r>
        <w:t>koronawirusa</w:t>
      </w:r>
      <w:proofErr w:type="spellEnd"/>
      <w:r>
        <w:t xml:space="preserve"> wydarzenia popularyzujące wiedzę, tak jak te artystyczne czy branżowe, przenoszą się do świata wirtualnego. Podczas ciekawych </w:t>
      </w:r>
      <w:proofErr w:type="spellStart"/>
      <w:r>
        <w:t>webinarów</w:t>
      </w:r>
      <w:proofErr w:type="spellEnd"/>
      <w:r>
        <w:t xml:space="preserve"> organizowanych przez CNK można było wysłuchać naszych pracowników naukowych i dydaktycznych. W ramach festiwalu Przekazać 2020 psycholog dr Magdalena </w:t>
      </w:r>
      <w:proofErr w:type="spellStart"/>
      <w:r>
        <w:t>Śniegulska</w:t>
      </w:r>
      <w:proofErr w:type="spellEnd"/>
      <w:r>
        <w:t xml:space="preserve"> mówiła o samotności na spotkaniu Samodzielny, ale nie samotny. Relacje w nauczaniu online, a podczas jednego z Wieczorów dla dorosłych online o Lekcji </w:t>
      </w:r>
      <w:proofErr w:type="spellStart"/>
      <w:r>
        <w:t>lockdownu</w:t>
      </w:r>
      <w:proofErr w:type="spellEnd"/>
      <w:r>
        <w:t>. O konsekwencjach pandemii dla dobrostanu psychicznego, w ramach cyklu CNK „Damy radę”, mówił dr Mateusz Banaszkiewicz: Jak ważna jest relacja międzyludzka podczas pandemii. Nasz psycholog wspierał bywalców Wieczorów dla dorosłych inną wiedzą przydatną w tym trudnym dla nas wszystkich czasie i wystąpił w spotkaniach „Cała naprzód” i „</w:t>
      </w:r>
      <w:proofErr w:type="spellStart"/>
      <w:r>
        <w:t>Rekreakcja</w:t>
      </w:r>
      <w:proofErr w:type="spellEnd"/>
      <w:r>
        <w:t xml:space="preserve"> po </w:t>
      </w:r>
      <w:proofErr w:type="spellStart"/>
      <w:r>
        <w:t>lockdownie</w:t>
      </w:r>
      <w:proofErr w:type="spellEnd"/>
      <w:r>
        <w:t>”. Projektant z Uniwersytetu SWPS Wiesław Bartkowski poruszał niezwykle istotny współcześnie temat związków świata maszyn i ludzi: Ura</w:t>
      </w:r>
      <w:r>
        <w:t>tuje nas sztuczna inteligencja.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Szkolenia dla pracowników CNK </w:t>
      </w:r>
    </w:p>
    <w:p w:rsidR="002C4148" w:rsidRDefault="002C4148" w:rsidP="002C4148">
      <w:pPr>
        <w:jc w:val="both"/>
      </w:pPr>
      <w:r>
        <w:t>W ramach projektu „Przedszkole Badaczy” odbył się cykl szkoleń dla pracowników CNK, które poświęcone były metodologii badań psychologicznych. Nasza kadra naukowa i dydaktyczna szkoliła w Centrum ta</w:t>
      </w:r>
      <w:r>
        <w:t>kże z metodologii i statystyki.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Doktoraty wdrożeniowe </w:t>
      </w:r>
    </w:p>
    <w:p w:rsidR="002C4148" w:rsidRDefault="002C4148" w:rsidP="002C4148">
      <w:pPr>
        <w:jc w:val="both"/>
      </w:pPr>
      <w:r>
        <w:t xml:space="preserve">W CNK mgr Krzysztof Kornas oraz mgr Maciej Frasunkiewicz z naszej uczelni zrealizują swoje doktoraty wdrożeniowe. Promotorami ich prac są kolejno prof. Mirosław </w:t>
      </w:r>
      <w:proofErr w:type="spellStart"/>
      <w:r>
        <w:t>Filiciak</w:t>
      </w:r>
      <w:proofErr w:type="spellEnd"/>
      <w:r>
        <w:t xml:space="preserve"> i prof. Aneta Brzezicka. Interdyscyplinarna Szkoła Doktorska Uniwersytetu SWPS, we współpracy z CNK i Bursą Szkolną nr 4 (placówką opiekuńczo-wychowawczą prowadzoną przez Miasto Stołeczne Warszawa), pozyskała fundusze z </w:t>
      </w:r>
      <w:proofErr w:type="spellStart"/>
      <w:r>
        <w:t>MNiSW</w:t>
      </w:r>
      <w:proofErr w:type="spellEnd"/>
      <w:r>
        <w:t xml:space="preserve"> na finansowanie tych dwóch doktoratów wdrożeniowych – w dyscyplinach nauki o kultu</w:t>
      </w:r>
      <w:r>
        <w:t>rze i religii oraz psychologia.</w:t>
      </w:r>
    </w:p>
    <w:p w:rsidR="002C4148" w:rsidRPr="002C4148" w:rsidRDefault="002C4148" w:rsidP="002C4148">
      <w:pPr>
        <w:jc w:val="both"/>
        <w:rPr>
          <w:b/>
        </w:rPr>
      </w:pPr>
      <w:r w:rsidRPr="002C4148">
        <w:rPr>
          <w:b/>
        </w:rPr>
        <w:t>"Odkrywaj. Myśl. Działaj". 10 lat Centrum Nauki Kopernik </w:t>
      </w:r>
    </w:p>
    <w:p w:rsidR="00BD33AD" w:rsidRDefault="002C4148" w:rsidP="002C4148">
      <w:pPr>
        <w:jc w:val="both"/>
      </w:pPr>
      <w:r>
        <w:t xml:space="preserve">Ludzie kształtują świat przyjazny dla siebie i natury, rozwijając i stosując naukę – to wizja przyświecająca CNK od początku jego działalności. Drzwi budynku przy warszawskim Wybrzeżu Kościuszkowskim po raz pierwszy otworzyły się 10 lat temu – 5 listopada 2010 r. Tamtemu wydarzeniu towarzyszył weekend atrakcji dla gości CNK. W tym szczególnym roku, kiedy trwa pandemia, podobny prezent czeka na miłośników nauki w przestrzeni </w:t>
      </w:r>
      <w:proofErr w:type="spellStart"/>
      <w:r>
        <w:t>internetu</w:t>
      </w:r>
      <w:proofErr w:type="spellEnd"/>
      <w:r>
        <w:t>. Weekend urodzinowy 7–8 listopada 2020 r. będzie można spędzić w wirtualnych stacjach doświadczalnych, na wystawach, w laboratoriach i planetarium. Więcej informacji »</w:t>
      </w:r>
    </w:p>
    <w:sectPr w:rsidR="00BD3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48"/>
    <w:rsid w:val="002C4148"/>
    <w:rsid w:val="00BD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6E6B"/>
  <w15:chartTrackingRefBased/>
  <w15:docId w15:val="{EE9A08F8-70D5-478A-A18C-D7A56D03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Dąbrowska</dc:creator>
  <cp:keywords/>
  <dc:description/>
  <cp:lastModifiedBy>Marta Dąbrowska</cp:lastModifiedBy>
  <cp:revision>1</cp:revision>
  <dcterms:created xsi:type="dcterms:W3CDTF">2020-11-05T11:33:00Z</dcterms:created>
  <dcterms:modified xsi:type="dcterms:W3CDTF">2020-11-05T11:35:00Z</dcterms:modified>
</cp:coreProperties>
</file>