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Samotni, ale zaangażowani. Jak wygląda praca zdalna w czasie pandemii?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jc w:val="both"/>
        <w:rPr>
          <w:b w:val="1"/>
          <w:highlight w:val="white"/>
        </w:rPr>
      </w:pPr>
      <w:r w:rsidDel="00000000" w:rsidR="00000000" w:rsidRPr="00000000">
        <w:rPr>
          <w:b w:val="1"/>
          <w:rtl w:val="0"/>
        </w:rPr>
        <w:t xml:space="preserve">Jesteśmy efektywni, ale trudno nam zachować równowagę między życiem prywatnym a zawodowym. </w:t>
      </w:r>
      <w:r w:rsidDel="00000000" w:rsidR="00000000" w:rsidRPr="00000000">
        <w:rPr>
          <w:b w:val="1"/>
          <w:rtl w:val="0"/>
        </w:rPr>
        <w:t xml:space="preserve">Choć brak dojazdów do pracy pozwala nam zaoszczędzić dużo czasu, to jednak brakuje spontanicznych rozmów i spotkań ze współpracownikami. Im bardziej jesteśmy zadowoleni z pracy, tym bardziej się w nią angażujemy – to najważniejsze wnioski z </w:t>
      </w:r>
      <w:r w:rsidDel="00000000" w:rsidR="00000000" w:rsidRPr="00000000">
        <w:rPr>
          <w:b w:val="1"/>
          <w:rtl w:val="0"/>
        </w:rPr>
        <w:t xml:space="preserve">badania</w:t>
      </w:r>
      <w:r w:rsidDel="00000000" w:rsidR="00000000" w:rsidRPr="00000000">
        <w:rPr>
          <w:b w:val="1"/>
          <w:rtl w:val="0"/>
        </w:rPr>
        <w:t xml:space="preserve"> zaangażowania podczas pracy zdalnej w </w:t>
      </w:r>
      <w:r w:rsidDel="00000000" w:rsidR="00000000" w:rsidRPr="00000000">
        <w:rPr>
          <w:b w:val="1"/>
          <w:highlight w:val="white"/>
          <w:rtl w:val="0"/>
        </w:rPr>
        <w:t xml:space="preserve">pandemii przeprowadzonego przez </w:t>
      </w:r>
      <w:r w:rsidDel="00000000" w:rsidR="00000000" w:rsidRPr="00000000">
        <w:rPr>
          <w:b w:val="1"/>
          <w:rtl w:val="0"/>
        </w:rPr>
        <w:t xml:space="preserve">Uniwersytet SWPS, Carrotspot oraz Hays Poland</w:t>
      </w:r>
      <w:r w:rsidDel="00000000" w:rsidR="00000000" w:rsidRPr="00000000">
        <w:rPr>
          <w:b w:val="1"/>
          <w:highlight w:val="white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Jak zadbać o komfort pracy zdalnej i jednocześnie osiągać cele biznesowe? </w:t>
      </w:r>
      <w:r w:rsidDel="00000000" w:rsidR="00000000" w:rsidRPr="00000000">
        <w:rPr>
          <w:rtl w:val="0"/>
        </w:rPr>
        <w:t xml:space="preserve">Dla pracowników i menedżerów nie jest to łatwe zadanie w nietypowej rzeczywistości. </w:t>
      </w:r>
      <w:r w:rsidDel="00000000" w:rsidR="00000000" w:rsidRPr="00000000">
        <w:rPr>
          <w:rtl w:val="0"/>
        </w:rPr>
        <w:t xml:space="preserve">Wyniki badań mogą dostarczyć kilku wskazówek jak usprawnić pracę zdalną. </w:t>
      </w:r>
    </w:p>
    <w:p w:rsidR="00000000" w:rsidDel="00000000" w:rsidP="00000000" w:rsidRDefault="00000000" w:rsidRPr="00000000" w14:paraId="00000004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Na pracę zdalną </w:t>
      </w:r>
      <w:r w:rsidDel="00000000" w:rsidR="00000000" w:rsidRPr="00000000">
        <w:rPr>
          <w:rtl w:val="0"/>
        </w:rPr>
        <w:t xml:space="preserve">przeznaczaliśmy</w:t>
      </w:r>
      <w:r w:rsidDel="00000000" w:rsidR="00000000" w:rsidRPr="00000000">
        <w:rPr>
          <w:rtl w:val="0"/>
        </w:rPr>
        <w:t xml:space="preserve"> średnio 1-2 godziny dziennie (zdanie 52% respondentów). W obecnej sytuacji, poświęcamy jej 7-8 godzin dziennie, czyli pracujemy z domu w wymiarze całego etatu (50% badanych). Wielu z nas deklaruje, że pracuje zdal­nie nawet powyżej 8 godzin dziennie (</w:t>
      </w:r>
      <w:r w:rsidDel="00000000" w:rsidR="00000000" w:rsidRPr="00000000">
        <w:rPr>
          <w:rtl w:val="0"/>
        </w:rPr>
        <w:t xml:space="preserve">33% badanych)</w:t>
      </w:r>
      <w:r w:rsidDel="00000000" w:rsidR="00000000" w:rsidRPr="00000000">
        <w:rPr>
          <w:rtl w:val="0"/>
        </w:rPr>
        <w:t xml:space="preserve">, co oznacza, że w porównaniu z czasem przed pandemią, pracujemy (</w:t>
      </w:r>
      <w:r w:rsidDel="00000000" w:rsidR="00000000" w:rsidRPr="00000000">
        <w:rPr>
          <w:rtl w:val="0"/>
        </w:rPr>
        <w:t xml:space="preserve">22% respondentów)</w:t>
      </w:r>
      <w:r w:rsidDel="00000000" w:rsidR="00000000" w:rsidRPr="00000000">
        <w:rPr>
          <w:rtl w:val="0"/>
        </w:rPr>
        <w:t xml:space="preserve"> dłużej niż 8 godzin dziennie.</w:t>
      </w:r>
    </w:p>
    <w:p w:rsidR="00000000" w:rsidDel="00000000" w:rsidP="00000000" w:rsidRDefault="00000000" w:rsidRPr="00000000" w14:paraId="00000005">
      <w:pPr>
        <w:spacing w:after="40" w:before="24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Niezadowoleni, ale zaangażowani </w:t>
        <w:br w:type="textWrapping"/>
      </w:r>
      <w:r w:rsidDel="00000000" w:rsidR="00000000" w:rsidRPr="00000000">
        <w:rPr>
          <w:rtl w:val="0"/>
        </w:rPr>
        <w:t xml:space="preserve">Osoby</w:t>
      </w:r>
      <w:r w:rsidDel="00000000" w:rsidR="00000000" w:rsidRPr="00000000">
        <w:rPr>
          <w:rtl w:val="0"/>
        </w:rPr>
        <w:t xml:space="preserve">, które przed pandemią miały niewielkie doświadczenie w pracy zdalnej, zmagają się z problemami z komunikacją w pracy i z brakiem poczucia jej sensu. Są także mniej </w:t>
      </w:r>
      <w:r w:rsidDel="00000000" w:rsidR="00000000" w:rsidRPr="00000000">
        <w:rPr>
          <w:rtl w:val="0"/>
        </w:rPr>
        <w:t xml:space="preserve">zadowolone</w:t>
      </w:r>
      <w:r w:rsidDel="00000000" w:rsidR="00000000" w:rsidRPr="00000000">
        <w:rPr>
          <w:rtl w:val="0"/>
        </w:rPr>
        <w:t xml:space="preserve"> ze swojego samopoczucia oraz równowagi pomiędzy domem a pracą. Jednocześnie są bardziej zaangażowane w wykonywanie obowiązków służbowych.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Najczęściej wskazywanymi czynnikami rozpraszającymi w trybie pracy zdalnej są dzieci i opieka nad nimi (22%) oraz obowiązki i prace domowe (18%). Dużo czasu poświęcamy również na bezcelowe przeglądanie telefonu i mediów społecznościowych – dla 15% respondentów to czynnik rozpraszający w pracy. Opieka nad zwierzętami oraz media (telewizja, internet) były wskazywane najrzadziej. Im więcej rzeczy nas rozprasza, tym jesteśmy mniej zaangażowani w pracę i czerpiemy z niej mniejszą satysfakcję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40" w:before="24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Zadowolenie zwiększa zaangażowanie</w:t>
        <w:br w:type="textWrapping"/>
      </w:r>
      <w:r w:rsidDel="00000000" w:rsidR="00000000" w:rsidRPr="00000000">
        <w:rPr>
          <w:rtl w:val="0"/>
        </w:rPr>
        <w:t xml:space="preserve">Praca zdalna wiąże się też z wieloma pozytywami i przynosi nam korzyści osobiste. Najbardziej podoba nam się, że pełniąc obowiązki zawodowe z domu, nie musimy dojeżdżać do pracy. Dużą wartością jest także ogólna elastyczność, jaką daje praca zdalna m.in. możliwość pracy z dowolnego miejsca i często w dowolnych godzinach.</w:t>
      </w:r>
    </w:p>
    <w:p w:rsidR="00000000" w:rsidDel="00000000" w:rsidP="00000000" w:rsidRDefault="00000000" w:rsidRPr="00000000" w14:paraId="00000008">
      <w:pPr>
        <w:spacing w:after="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Warto zaznaczyć, że osoby, którym odpowiada praca zdalna są jednocześnie bardziej zaangażowane w obowiązki zawodowe. Nie mają problemów z realizacją celów </w:t>
      </w:r>
      <w:r w:rsidDel="00000000" w:rsidR="00000000" w:rsidRPr="00000000">
        <w:rPr>
          <w:rtl w:val="0"/>
        </w:rPr>
        <w:t xml:space="preserve">wyznaczonych</w:t>
      </w:r>
      <w:r w:rsidDel="00000000" w:rsidR="00000000" w:rsidRPr="00000000">
        <w:rPr>
          <w:rtl w:val="0"/>
        </w:rPr>
        <w:t xml:space="preserve"> przez przełożonych i nie odczuły zmiany poczucia przynależności do organizacji, w której pracują. Wyższy poziom zadowolenia jest związany również z lepszą oceną swojej efektywności  wpływu na organizację.</w:t>
      </w:r>
    </w:p>
    <w:p w:rsidR="00000000" w:rsidDel="00000000" w:rsidP="00000000" w:rsidRDefault="00000000" w:rsidRPr="00000000" w14:paraId="00000009">
      <w:pPr>
        <w:spacing w:after="40" w:before="24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Czy p</w:t>
      </w:r>
      <w:r w:rsidDel="00000000" w:rsidR="00000000" w:rsidRPr="00000000">
        <w:rPr>
          <w:b w:val="1"/>
          <w:rtl w:val="0"/>
        </w:rPr>
        <w:t xml:space="preserve">raca z domu to jeszcze to samo?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Najbardziej brakuje nam spontanicznych rozmów przy kawie ze współpracownikami. Odczuwamy również brak bezpośrednich spotkań, </w:t>
      </w:r>
      <w:r w:rsidDel="00000000" w:rsidR="00000000" w:rsidRPr="00000000">
        <w:rPr>
          <w:rtl w:val="0"/>
        </w:rPr>
        <w:t xml:space="preserve">projektów</w:t>
      </w:r>
      <w:r w:rsidDel="00000000" w:rsidR="00000000" w:rsidRPr="00000000">
        <w:rPr>
          <w:rtl w:val="0"/>
        </w:rPr>
        <w:t xml:space="preserve"> realizowanych razem z kolegami i koleżankami oraz codziennych rozmów na temat sytuacji w firmie. </w:t>
      </w:r>
    </w:p>
    <w:p w:rsidR="00000000" w:rsidDel="00000000" w:rsidP="00000000" w:rsidRDefault="00000000" w:rsidRPr="00000000" w14:paraId="0000000A">
      <w:pPr>
        <w:spacing w:after="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***</w:t>
      </w:r>
    </w:p>
    <w:p w:rsidR="00000000" w:rsidDel="00000000" w:rsidP="00000000" w:rsidRDefault="00000000" w:rsidRPr="00000000" w14:paraId="0000000B">
      <w:pPr>
        <w:spacing w:after="40" w:before="240" w:line="360" w:lineRule="auto"/>
        <w:jc w:val="both"/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Badanie zostało zrealizowane w sierpniu 2020 roku przez zespoły z Uniwersytetu SWPS, Carrotspot oraz Hays Poland. Jednym z celów badania było zbadanie czy zmiana trybu pracy ze stacjonarnego na zdalny oddziałuje na efektywność i produktywność w pracy. Pełna wersja raportu dostępna jest na: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https://carrotspot.com/zaangazowanie-w-czasie-pandemii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Katarzyna Żukowska, psycholog, Uniwersytet SWPS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after="240" w:before="240" w:line="36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carrotspot.com/zaangazowanie-w-czasie-pandem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