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33" w:rsidRPr="00690333" w:rsidRDefault="00690333" w:rsidP="0069033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>Nie wyrzucaj, wykorzystaj</w:t>
      </w:r>
    </w:p>
    <w:p w:rsidR="00690333" w:rsidRPr="00690333" w:rsidRDefault="00690333" w:rsidP="00690333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br/>
        <w:t xml:space="preserve">482 kg, tyle śmieci rocznie produkuje Mieszkaniec Unii Europejskiej. Bioodpady, które wywołują produkcję metanu (21 razy szkodliwszego, niż dwutlenek węgla) stanowią 50% tego, co wyrzuca Europejczyk. Można je potraktować jak surowiec i ponownie wykorzystać. Takie rozwiązanie proponuje Marcelina Komar, autorka projektu </w:t>
      </w:r>
      <w:proofErr w:type="spellStart"/>
      <w:r w:rsidRPr="00690333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>The_peel</w:t>
      </w:r>
      <w:proofErr w:type="spellEnd"/>
      <w:r w:rsidRPr="00690333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 xml:space="preserve"> Project, procesu przetwarzania resztek na obiekty użytkowe.</w:t>
      </w:r>
    </w:p>
    <w:p w:rsidR="00690333" w:rsidRPr="00690333" w:rsidRDefault="00690333" w:rsidP="00690333">
      <w:pPr>
        <w:spacing w:after="0" w:line="240" w:lineRule="auto"/>
        <w:rPr>
          <w:rFonts w:eastAsia="Times New Roman" w:cstheme="minorHAnsi"/>
          <w:lang w:eastAsia="pl-PL"/>
        </w:rPr>
      </w:pPr>
    </w:p>
    <w:p w:rsidR="00690333" w:rsidRDefault="00690333" w:rsidP="00690333">
      <w:pPr>
        <w:spacing w:after="0" w:line="240" w:lineRule="auto"/>
        <w:jc w:val="both"/>
        <w:rPr>
          <w:rFonts w:eastAsia="Times New Roman" w:cstheme="minorHAnsi"/>
          <w:color w:val="000000"/>
          <w:shd w:val="clear" w:color="auto" w:fill="FFFFFF"/>
          <w:lang w:eastAsia="pl-PL"/>
        </w:rPr>
      </w:pPr>
      <w:r w:rsidRPr="00690333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>Materiał z drugiej ręki</w:t>
      </w: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Gospodarowanie odpadami jest coraz większym wyzwaniem dla metropolii. Pokłady nieczystości rosną, a do tej pory zaledwie 2 proc. z nich było ponownie wykorzystywane. Jak możemy poprawić tę sytuację? Marcelina Komar, absolwentka School of Form, znalazła rozwiązanie i opracowała </w:t>
      </w:r>
      <w:proofErr w:type="spellStart"/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>The_peel</w:t>
      </w:r>
      <w:proofErr w:type="spellEnd"/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 Project, autorską metodę przetwarzania niejadalnych części warzyw i owoców na przedmioty użytku codziennego. </w:t>
      </w:r>
    </w:p>
    <w:p w:rsidR="00690333" w:rsidRPr="00690333" w:rsidRDefault="00690333" w:rsidP="00690333">
      <w:pPr>
        <w:spacing w:after="0" w:line="240" w:lineRule="auto"/>
        <w:rPr>
          <w:rFonts w:eastAsia="Times New Roman" w:cstheme="minorHAnsi"/>
          <w:lang w:eastAsia="pl-PL"/>
        </w:rPr>
      </w:pP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 xml:space="preserve">Mamy problem z segregacją, wiemy, że powinniśmy umieszczać je w osobnych pojemnikach, ograniczyć korzystanie z torebek foliowych, używać własnych butelek z filtrami na wodę. W praktyce większość z nas nie stosuje się do tych zasad. Zaśmiecanie ziemi to problem na dużą skalę, nie czujemy swojego sprawstwa i nie ponosimy konsekwencji za brak odpowiedzialności </w:t>
      </w:r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>- mówi Marcelina Komar, absolwentka School of Form Uniwersytetu SWPS. </w:t>
      </w:r>
    </w:p>
    <w:p w:rsidR="00690333" w:rsidRPr="00690333" w:rsidRDefault="00690333" w:rsidP="00690333">
      <w:pPr>
        <w:spacing w:after="0" w:line="240" w:lineRule="auto"/>
        <w:rPr>
          <w:rFonts w:eastAsia="Times New Roman" w:cstheme="minorHAnsi"/>
          <w:lang w:eastAsia="pl-PL"/>
        </w:rPr>
      </w:pP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>Jak nie marnować i przetwarzać?</w:t>
      </w: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 xml:space="preserve">Obierki, niejadalne części warzyw i owoców są nieodłączną częścią naszego systemu żywienia. </w:t>
      </w:r>
      <w:proofErr w:type="spellStart"/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>The_peel</w:t>
      </w:r>
      <w:proofErr w:type="spellEnd"/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 xml:space="preserve"> Project nie jest o tym, jak  je wyeliminować, ale jak z nich czerpać. Wykorzystywanie odpadów organicznych jako surowca może pomóc w eliminacji materiałów syntetycznych </w:t>
      </w:r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>- tłumaczy.</w:t>
      </w:r>
    </w:p>
    <w:p w:rsidR="00690333" w:rsidRPr="00690333" w:rsidRDefault="00690333" w:rsidP="00690333">
      <w:pPr>
        <w:spacing w:after="0" w:line="240" w:lineRule="auto"/>
        <w:rPr>
          <w:rFonts w:eastAsia="Times New Roman" w:cstheme="minorHAnsi"/>
          <w:lang w:eastAsia="pl-PL"/>
        </w:rPr>
      </w:pP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>Punktem wyjścia do realizacji projektu była analiza procesu wyrzucania. Projektantka postanowiła zmienić funkcjonalność kosza i sprawić że to, czego chcemy się pozbyć, będzie miało drugie życie. </w:t>
      </w:r>
    </w:p>
    <w:p w:rsidR="00690333" w:rsidRPr="00690333" w:rsidRDefault="00690333" w:rsidP="00690333">
      <w:pPr>
        <w:spacing w:after="0" w:line="240" w:lineRule="auto"/>
        <w:rPr>
          <w:rFonts w:eastAsia="Times New Roman" w:cstheme="minorHAnsi"/>
          <w:lang w:eastAsia="pl-PL"/>
        </w:rPr>
      </w:pP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>Pomyślałam - co gdyby przyjąć, że moja kuchnia nie produkuje odpadów, a surowce? To pytanie stało się kluczem do stworzenia projektu dyplomowego.</w:t>
      </w:r>
    </w:p>
    <w:p w:rsidR="00690333" w:rsidRPr="00690333" w:rsidRDefault="00690333" w:rsidP="00690333">
      <w:pPr>
        <w:spacing w:after="0" w:line="240" w:lineRule="auto"/>
        <w:rPr>
          <w:rFonts w:eastAsia="Times New Roman" w:cstheme="minorHAnsi"/>
          <w:lang w:eastAsia="pl-PL"/>
        </w:rPr>
      </w:pP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 xml:space="preserve">To, jak traktujemy ziemię, już wpływa na stan przyrody, ale też nasze zdrowie. Swoim projektem chcę zwrócić uwagę na to, że wyrzucając nie sprawiamy, że znika to z powierzchni Ziemi i potencjalnie marnujemy to, co mogłoby być ponownie wykorzystane. Warto mieć świadomość utylizacji </w:t>
      </w:r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>- wyjaśnia Marcelina Komar. </w:t>
      </w:r>
    </w:p>
    <w:p w:rsidR="00690333" w:rsidRPr="00690333" w:rsidRDefault="00690333" w:rsidP="00690333">
      <w:pPr>
        <w:spacing w:after="0" w:line="240" w:lineRule="auto"/>
        <w:rPr>
          <w:rFonts w:eastAsia="Times New Roman" w:cstheme="minorHAnsi"/>
          <w:lang w:eastAsia="pl-PL"/>
        </w:rPr>
      </w:pP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Przetwarzanie pozostałości metodą </w:t>
      </w:r>
      <w:proofErr w:type="spellStart"/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>The_peel</w:t>
      </w:r>
      <w:proofErr w:type="spellEnd"/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 Project jest prostym procesem, który może być łatwo przeniesiony na dużą skalę. Niejadalne części warzyw i owoców nie są wyrzucane, ale suszone, dzięki czemu nie gniją, a wyłącznie tracą wodę. Następnie obierki są rozdrabniane, łączone ze skrobią oraz gliceryną i umieszczane w specjalnej prasie, którą na potrzeby projektu stworzyła Marcelina.</w:t>
      </w:r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br/>
      </w:r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br/>
      </w:r>
    </w:p>
    <w:p w:rsidR="00690333" w:rsidRDefault="00690333" w:rsidP="00690333">
      <w:pPr>
        <w:spacing w:after="0" w:line="240" w:lineRule="auto"/>
        <w:jc w:val="both"/>
        <w:rPr>
          <w:rFonts w:eastAsia="Times New Roman" w:cstheme="minorHAnsi"/>
          <w:color w:val="000000"/>
          <w:shd w:val="clear" w:color="auto" w:fill="FFFFFF"/>
          <w:lang w:eastAsia="pl-PL"/>
        </w:rPr>
      </w:pPr>
      <w:r w:rsidRPr="00690333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>Jeden pomysł, wiele zastosowań</w:t>
      </w: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proofErr w:type="spellStart"/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>The_peel</w:t>
      </w:r>
      <w:proofErr w:type="spellEnd"/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 Project może być zamiennikiem dla niektórych materiałów syntetycznych, np. plastiku w talerzykach, doniczkach rozsadowych (bezpiecznie rozkłada się w ziemi, a jej odpowiednio dobrane do </w:t>
      </w:r>
      <w:proofErr w:type="spellStart"/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>pH</w:t>
      </w:r>
      <w:proofErr w:type="spellEnd"/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 rośliny składniki mogą ją nawozić) i pudełkach na biżuterię czy suchą żywność. Może również zastąpić aluminium w małych świeczkach, dodatkowo nadając im lekki aromat cytrusów (poprzez wykorzystanie obierek z owoców) oraz ziół (np. mięty). </w:t>
      </w: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color w:val="000000"/>
          <w:shd w:val="clear" w:color="auto" w:fill="FFFFFF"/>
          <w:lang w:eastAsia="pl-PL"/>
        </w:rPr>
        <w:t> </w:t>
      </w: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 xml:space="preserve">Materiał z bioodpadów jest bardzo trwały, a obiekty, które wyprodukowałam kilka miesięcy temu, nadal są w nienaruszonym stanie. Dzięki odpowiednim proporcjom </w:t>
      </w:r>
      <w:proofErr w:type="spellStart"/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>skrobii</w:t>
      </w:r>
      <w:proofErr w:type="spellEnd"/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 xml:space="preserve"> oraz gliceryny produkt staje </w:t>
      </w:r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lastRenderedPageBreak/>
        <w:t>się odporny na uszkodzenia. Masa nie lubi się jedynie z wodą. Pod jej wpływem zaczyna powoli się rozkładać, za to świetnie sprawdza się przy suchych produktach - dodaje. </w:t>
      </w:r>
    </w:p>
    <w:p w:rsidR="00690333" w:rsidRPr="00690333" w:rsidRDefault="00690333" w:rsidP="00690333">
      <w:pPr>
        <w:spacing w:after="0" w:line="240" w:lineRule="auto"/>
        <w:rPr>
          <w:rFonts w:eastAsia="Times New Roman" w:cstheme="minorHAnsi"/>
          <w:lang w:eastAsia="pl-PL"/>
        </w:rPr>
      </w:pPr>
    </w:p>
    <w:p w:rsidR="00690333" w:rsidRPr="00690333" w:rsidRDefault="00690333" w:rsidP="0069033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90333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>Marcelina Komar, absolwentka School of Form Uniwersytetu SWPS</w:t>
      </w:r>
    </w:p>
    <w:p w:rsidR="00353E43" w:rsidRDefault="00353E43"/>
    <w:p w:rsidR="00396DE5" w:rsidRDefault="00396DE5">
      <w:r>
        <w:t>***</w:t>
      </w:r>
    </w:p>
    <w:p w:rsidR="000053EF" w:rsidRDefault="000053EF" w:rsidP="000053EF">
      <w:pPr>
        <w:shd w:val="clear" w:color="auto" w:fill="FFFFFF"/>
        <w:spacing w:before="240"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0053EF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pl-PL"/>
        </w:rPr>
        <w:t xml:space="preserve">School of Form </w:t>
      </w:r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to kierunek wzornictwo,</w:t>
      </w:r>
      <w:r w:rsidRPr="000053EF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pl-PL"/>
        </w:rPr>
        <w:t xml:space="preserve"> </w:t>
      </w:r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na Wydziale Projektowania Uniwersytetu SWPS w Warszawie, który jest najmłodszym wydziałem uczelni uruchomionym w 2020 roku. Wcześniej School of Form od 2011 roku działało jako Katedra Projektowania w poznańskiej Filii Uniwersytetu SWPS. Studia trwają 4 lata, a po ich ukończeniu absolwenci uzyskują tytuł licencjata Uniwersytetu SWPS na kierunku wzornictwo. Nad unikalnym programem nauczania, który łączy w sobie elementy edukacji projektowej i humanistycznej pracował zespół ekspertów pod przewodnictwem </w:t>
      </w:r>
      <w:proofErr w:type="spellStart"/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Lidewij</w:t>
      </w:r>
      <w:proofErr w:type="spellEnd"/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</w:t>
      </w:r>
      <w:proofErr w:type="spellStart"/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Edelkoort</w:t>
      </w:r>
      <w:proofErr w:type="spellEnd"/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, wieloletniej szefowej Design </w:t>
      </w:r>
      <w:proofErr w:type="spellStart"/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Academy</w:t>
      </w:r>
      <w:proofErr w:type="spellEnd"/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Eindhoven, która jest mentorką School of Form. Program studiów w 2012 roku został nagrodzony w konkursie Ministerstwa Nauki i Szkolnictwa Wyższego na najlepszy program kształcenia wdrożony zgodnie z Krajowymi Ramami Kwalifikacji, a w 2016 roku. uzyskał ocenę pozytywną Polskiej Komisji Akredytacyjnej. W ciągu tych lat kierunek ukończyło przeszło 200 licencjatów i licencjatek, którzy z powodzeniem rozwijają karierę projektową lub kontynuują naukę na najlepszych polskich i międzynarodowych uczelniach.</w:t>
      </w:r>
    </w:p>
    <w:p w:rsidR="000053EF" w:rsidRPr="000053EF" w:rsidRDefault="000053EF" w:rsidP="000053EF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53EF" w:rsidRPr="000053EF" w:rsidRDefault="000053EF" w:rsidP="000053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School of Form</w:t>
      </w:r>
      <w:r w:rsidRPr="000053EF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pl-PL"/>
        </w:rPr>
        <w:t xml:space="preserve"> </w:t>
      </w:r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współpracuje z polskimi i światowymi projektantami, wykładowcami praktykami i ekspertami, pracującymi dla najlepszych marek i firm z różnych branż. Jednym z najistotniejszych elementów strategii kształcenia w School of Form jest połączenie nauki rzemiosła i humanistyki z biznesem już na wczesnym etapie projektowym. Współpraca z poważnymi partnerami biznesowymi, którzy wspierają finansowo rozwój studentów, a także oferują im staże w swoich przedsiębiorstwach to również znak rozpoznawczy School of Form. Studenci odbywają praktyki w krajowych i zagranicznych studiach projektowych, firmach produkcyjnych i warsztatach rzemieślniczych w zależności od wybranego przez siebie profilu. </w:t>
      </w:r>
    </w:p>
    <w:p w:rsidR="000053EF" w:rsidRDefault="000053EF" w:rsidP="000053E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</w:p>
    <w:p w:rsidR="000053EF" w:rsidRPr="000053EF" w:rsidRDefault="000053EF" w:rsidP="000053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Obecność w głównym kampusie – gdzie prowadzone są studia z obszaru psychologii, kulturoznawstwa, zarządzania, prawa i komunikacji, stanowiące przedmiot zainteresowania i narzędzie wsparcia projektantów, tworzy przestrzeń rozwoju i możliwości współpracy ze zróżnicowanym zespołem badaczy, dydaktyków i praktyków.</w:t>
      </w:r>
    </w:p>
    <w:p w:rsidR="000053EF" w:rsidRDefault="000053EF" w:rsidP="000053EF">
      <w:pPr>
        <w:shd w:val="clear" w:color="auto" w:fill="FFFFFF"/>
        <w:spacing w:after="20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</w:p>
    <w:p w:rsidR="000053EF" w:rsidRPr="000053EF" w:rsidRDefault="000053EF" w:rsidP="000053EF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0053E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Więcej informacji o School of Form:</w:t>
      </w:r>
      <w:hyperlink r:id="rId4" w:history="1">
        <w:r w:rsidRPr="000053EF">
          <w:rPr>
            <w:rFonts w:ascii="Calibri" w:eastAsia="Times New Roman" w:hAnsi="Calibri" w:cs="Calibri"/>
            <w:color w:val="1155CC"/>
            <w:sz w:val="18"/>
            <w:szCs w:val="18"/>
            <w:u w:val="single"/>
            <w:lang w:eastAsia="pl-PL"/>
          </w:rPr>
          <w:t xml:space="preserve"> www.sof.edu.pl</w:t>
        </w:r>
      </w:hyperlink>
    </w:p>
    <w:p w:rsidR="00396DE5" w:rsidRDefault="00396DE5"/>
    <w:sectPr w:rsidR="00396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E5"/>
    <w:rsid w:val="000053EF"/>
    <w:rsid w:val="00353E43"/>
    <w:rsid w:val="00396DE5"/>
    <w:rsid w:val="0069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E479"/>
  <w15:chartTrackingRefBased/>
  <w15:docId w15:val="{1A1F6CF7-48D4-4664-9CB3-A2A20839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9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053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f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821</Words>
  <Characters>4927</Characters>
  <Application>Microsoft Office Word</Application>
  <DocSecurity>0</DocSecurity>
  <Lines>41</Lines>
  <Paragraphs>11</Paragraphs>
  <ScaleCrop>false</ScaleCrop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Kowalcze</dc:creator>
  <cp:keywords/>
  <dc:description/>
  <cp:lastModifiedBy>Paulina Kowalcze</cp:lastModifiedBy>
  <cp:revision>3</cp:revision>
  <dcterms:created xsi:type="dcterms:W3CDTF">2019-10-01T13:09:00Z</dcterms:created>
  <dcterms:modified xsi:type="dcterms:W3CDTF">2020-11-13T09:59:00Z</dcterms:modified>
</cp:coreProperties>
</file>