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2BC4" w:rsidRDefault="005D40C3">
      <w:pPr>
        <w:spacing w:line="288" w:lineRule="auto"/>
        <w:jc w:val="both"/>
        <w:rPr>
          <w:rFonts w:ascii="Arial" w:eastAsia="Arial" w:hAnsi="Arial" w:cs="Arial"/>
          <w:color w:val="484848"/>
          <w:sz w:val="21"/>
          <w:szCs w:val="21"/>
          <w:highlight w:val="white"/>
        </w:rPr>
      </w:pPr>
      <w:r>
        <w:rPr>
          <w:sz w:val="22"/>
          <w:szCs w:val="22"/>
        </w:rPr>
        <w:t>Informacja prasowa</w:t>
      </w:r>
    </w:p>
    <w:p w:rsidR="00C62BC4" w:rsidRDefault="00C62BC4">
      <w:pPr>
        <w:spacing w:line="288" w:lineRule="auto"/>
        <w:jc w:val="both"/>
        <w:rPr>
          <w:rFonts w:ascii="Arial" w:eastAsia="Arial" w:hAnsi="Arial" w:cs="Arial"/>
          <w:color w:val="484848"/>
          <w:sz w:val="21"/>
          <w:szCs w:val="21"/>
          <w:highlight w:val="white"/>
        </w:rPr>
      </w:pPr>
    </w:p>
    <w:p w:rsidR="005D40C3" w:rsidRPr="005D40C3" w:rsidRDefault="005D40C3" w:rsidP="005D40C3">
      <w:pPr>
        <w:jc w:val="both"/>
        <w:rPr>
          <w:rFonts w:asciiTheme="majorHAnsi" w:eastAsia="Times New Roman" w:hAnsiTheme="majorHAnsi" w:cstheme="majorHAnsi"/>
          <w:sz w:val="24"/>
          <w:szCs w:val="24"/>
        </w:rPr>
      </w:pPr>
      <w:r w:rsidRPr="005D40C3">
        <w:rPr>
          <w:rFonts w:asciiTheme="majorHAnsi" w:eastAsia="Times New Roman" w:hAnsiTheme="majorHAnsi" w:cstheme="majorHAnsi"/>
          <w:b/>
          <w:bCs/>
          <w:color w:val="000000"/>
          <w:sz w:val="22"/>
          <w:szCs w:val="22"/>
        </w:rPr>
        <w:t>Kuchenne wynalazki studentów School of Form </w:t>
      </w:r>
    </w:p>
    <w:p w:rsidR="005D40C3" w:rsidRPr="005D40C3" w:rsidRDefault="005D40C3" w:rsidP="005D40C3">
      <w:pPr>
        <w:rPr>
          <w:rFonts w:asciiTheme="majorHAnsi" w:eastAsia="Times New Roman" w:hAnsiTheme="majorHAnsi" w:cstheme="majorHAnsi"/>
          <w:sz w:val="24"/>
          <w:szCs w:val="24"/>
        </w:rPr>
      </w:pPr>
    </w:p>
    <w:p w:rsidR="005D40C3" w:rsidRPr="005D40C3" w:rsidRDefault="005D40C3" w:rsidP="005D40C3">
      <w:pPr>
        <w:jc w:val="both"/>
        <w:rPr>
          <w:rFonts w:asciiTheme="majorHAnsi" w:eastAsia="Times New Roman" w:hAnsiTheme="majorHAnsi" w:cstheme="majorHAnsi"/>
          <w:sz w:val="24"/>
          <w:szCs w:val="24"/>
        </w:rPr>
      </w:pPr>
      <w:r w:rsidRPr="005D40C3">
        <w:rPr>
          <w:rFonts w:asciiTheme="majorHAnsi" w:eastAsia="Times New Roman" w:hAnsiTheme="majorHAnsi" w:cstheme="majorHAnsi"/>
          <w:b/>
          <w:bCs/>
          <w:color w:val="000000"/>
          <w:sz w:val="22"/>
          <w:szCs w:val="22"/>
        </w:rPr>
        <w:t xml:space="preserve">Zastanawialiście się kiedykolwiek jak to jest być wynalazcą? Ze School of Form staje się to możliwe! Przedstawiamy Wam projekty naszych studentów z Iranu, </w:t>
      </w:r>
      <w:proofErr w:type="spellStart"/>
      <w:r w:rsidRPr="005D40C3">
        <w:rPr>
          <w:rFonts w:asciiTheme="majorHAnsi" w:eastAsia="Times New Roman" w:hAnsiTheme="majorHAnsi" w:cstheme="majorHAnsi"/>
          <w:b/>
          <w:bCs/>
          <w:color w:val="000000"/>
          <w:sz w:val="22"/>
          <w:szCs w:val="22"/>
        </w:rPr>
        <w:t>Ladan</w:t>
      </w:r>
      <w:proofErr w:type="spellEnd"/>
      <w:r w:rsidRPr="005D40C3">
        <w:rPr>
          <w:rFonts w:asciiTheme="majorHAnsi" w:eastAsia="Times New Roman" w:hAnsiTheme="majorHAnsi" w:cstheme="majorHAnsi"/>
          <w:b/>
          <w:bCs/>
          <w:color w:val="000000"/>
          <w:sz w:val="22"/>
          <w:szCs w:val="22"/>
        </w:rPr>
        <w:t xml:space="preserve"> </w:t>
      </w:r>
      <w:proofErr w:type="spellStart"/>
      <w:r w:rsidRPr="005D40C3">
        <w:rPr>
          <w:rFonts w:asciiTheme="majorHAnsi" w:eastAsia="Times New Roman" w:hAnsiTheme="majorHAnsi" w:cstheme="majorHAnsi"/>
          <w:b/>
          <w:bCs/>
          <w:color w:val="000000"/>
          <w:sz w:val="22"/>
          <w:szCs w:val="22"/>
        </w:rPr>
        <w:t>Zadfar</w:t>
      </w:r>
      <w:proofErr w:type="spellEnd"/>
      <w:r w:rsidRPr="005D40C3">
        <w:rPr>
          <w:rFonts w:asciiTheme="majorHAnsi" w:eastAsia="Times New Roman" w:hAnsiTheme="majorHAnsi" w:cstheme="majorHAnsi"/>
          <w:b/>
          <w:bCs/>
          <w:color w:val="000000"/>
          <w:sz w:val="22"/>
          <w:szCs w:val="22"/>
        </w:rPr>
        <w:t xml:space="preserve"> i Mohammada </w:t>
      </w:r>
      <w:proofErr w:type="spellStart"/>
      <w:r w:rsidRPr="005D40C3">
        <w:rPr>
          <w:rFonts w:asciiTheme="majorHAnsi" w:eastAsia="Times New Roman" w:hAnsiTheme="majorHAnsi" w:cstheme="majorHAnsi"/>
          <w:b/>
          <w:bCs/>
          <w:color w:val="000000"/>
          <w:sz w:val="22"/>
          <w:szCs w:val="22"/>
        </w:rPr>
        <w:t>Farshada</w:t>
      </w:r>
      <w:proofErr w:type="spellEnd"/>
      <w:r w:rsidRPr="005D40C3">
        <w:rPr>
          <w:rFonts w:asciiTheme="majorHAnsi" w:eastAsia="Times New Roman" w:hAnsiTheme="majorHAnsi" w:cstheme="majorHAnsi"/>
          <w:b/>
          <w:bCs/>
          <w:color w:val="000000"/>
          <w:sz w:val="22"/>
          <w:szCs w:val="22"/>
        </w:rPr>
        <w:t xml:space="preserve"> </w:t>
      </w:r>
      <w:r w:rsidR="003C425B">
        <w:rPr>
          <w:rFonts w:ascii="Arial" w:hAnsi="Arial" w:cs="Arial"/>
          <w:color w:val="202124"/>
          <w:shd w:val="clear" w:color="auto" w:fill="FFFFFF"/>
        </w:rPr>
        <w:t>–</w:t>
      </w:r>
      <w:bookmarkStart w:id="0" w:name="_GoBack"/>
      <w:bookmarkEnd w:id="0"/>
      <w:r w:rsidRPr="005D40C3">
        <w:rPr>
          <w:rFonts w:asciiTheme="majorHAnsi" w:eastAsia="Times New Roman" w:hAnsiTheme="majorHAnsi" w:cstheme="majorHAnsi"/>
          <w:b/>
          <w:bCs/>
          <w:color w:val="000000"/>
          <w:sz w:val="22"/>
          <w:szCs w:val="22"/>
        </w:rPr>
        <w:t xml:space="preserve"> Wild Cook i </w:t>
      </w:r>
      <w:proofErr w:type="spellStart"/>
      <w:r w:rsidRPr="005D40C3">
        <w:rPr>
          <w:rFonts w:asciiTheme="majorHAnsi" w:eastAsia="Times New Roman" w:hAnsiTheme="majorHAnsi" w:cstheme="majorHAnsi"/>
          <w:b/>
          <w:bCs/>
          <w:color w:val="000000"/>
          <w:sz w:val="22"/>
          <w:szCs w:val="22"/>
        </w:rPr>
        <w:t>Icy</w:t>
      </w:r>
      <w:proofErr w:type="spellEnd"/>
      <w:r w:rsidRPr="005D40C3">
        <w:rPr>
          <w:rFonts w:asciiTheme="majorHAnsi" w:eastAsia="Times New Roman" w:hAnsiTheme="majorHAnsi" w:cstheme="majorHAnsi"/>
          <w:b/>
          <w:bCs/>
          <w:color w:val="000000"/>
          <w:sz w:val="22"/>
          <w:szCs w:val="22"/>
        </w:rPr>
        <w:t xml:space="preserve"> Galaxy, które wygrywają prestiżowe, międzynarodowe konkursy designerskie!</w:t>
      </w:r>
    </w:p>
    <w:p w:rsidR="005D40C3" w:rsidRPr="005D40C3" w:rsidRDefault="005D40C3" w:rsidP="005D40C3">
      <w:pPr>
        <w:rPr>
          <w:rFonts w:asciiTheme="majorHAnsi" w:eastAsia="Times New Roman" w:hAnsiTheme="majorHAnsi" w:cstheme="majorHAnsi"/>
          <w:sz w:val="24"/>
          <w:szCs w:val="24"/>
        </w:rPr>
      </w:pPr>
    </w:p>
    <w:p w:rsidR="005D40C3" w:rsidRPr="005D40C3" w:rsidRDefault="005D40C3" w:rsidP="005D40C3">
      <w:pPr>
        <w:jc w:val="both"/>
        <w:rPr>
          <w:rFonts w:asciiTheme="majorHAnsi" w:eastAsia="Times New Roman" w:hAnsiTheme="majorHAnsi" w:cstheme="majorHAnsi"/>
          <w:sz w:val="24"/>
          <w:szCs w:val="24"/>
        </w:rPr>
      </w:pPr>
      <w:r w:rsidRPr="005D40C3">
        <w:rPr>
          <w:rFonts w:asciiTheme="majorHAnsi" w:eastAsia="Times New Roman" w:hAnsiTheme="majorHAnsi" w:cstheme="majorHAnsi"/>
          <w:color w:val="000000"/>
          <w:sz w:val="22"/>
          <w:szCs w:val="22"/>
        </w:rPr>
        <w:t xml:space="preserve">Wild Cook oraz </w:t>
      </w:r>
      <w:proofErr w:type="spellStart"/>
      <w:r w:rsidRPr="005D40C3">
        <w:rPr>
          <w:rFonts w:asciiTheme="majorHAnsi" w:eastAsia="Times New Roman" w:hAnsiTheme="majorHAnsi" w:cstheme="majorHAnsi"/>
          <w:color w:val="000000"/>
          <w:sz w:val="22"/>
          <w:szCs w:val="22"/>
        </w:rPr>
        <w:t>Icy</w:t>
      </w:r>
      <w:proofErr w:type="spellEnd"/>
      <w:r w:rsidRPr="005D40C3">
        <w:rPr>
          <w:rFonts w:asciiTheme="majorHAnsi" w:eastAsia="Times New Roman" w:hAnsiTheme="majorHAnsi" w:cstheme="majorHAnsi"/>
          <w:color w:val="000000"/>
          <w:sz w:val="22"/>
          <w:szCs w:val="22"/>
        </w:rPr>
        <w:t xml:space="preserve"> Galaxy to innowacyjne wynalazki studentów wydziału projektowania stworzone z myślą o pasjonatach gotowania. Jak przyznają </w:t>
      </w:r>
      <w:proofErr w:type="spellStart"/>
      <w:r w:rsidRPr="005D40C3">
        <w:rPr>
          <w:rFonts w:asciiTheme="majorHAnsi" w:eastAsia="Times New Roman" w:hAnsiTheme="majorHAnsi" w:cstheme="majorHAnsi"/>
          <w:color w:val="000000"/>
          <w:sz w:val="22"/>
          <w:szCs w:val="22"/>
        </w:rPr>
        <w:t>Ladan</w:t>
      </w:r>
      <w:proofErr w:type="spellEnd"/>
      <w:r w:rsidRPr="005D40C3">
        <w:rPr>
          <w:rFonts w:asciiTheme="majorHAnsi" w:eastAsia="Times New Roman" w:hAnsiTheme="majorHAnsi" w:cstheme="majorHAnsi"/>
          <w:color w:val="000000"/>
          <w:sz w:val="22"/>
          <w:szCs w:val="22"/>
        </w:rPr>
        <w:t xml:space="preserve"> i Mohammad ze School of Form, prywatnie sami uwielbiają gotować i odkrywać nowe techniki, dlatego też ich pomysły skoncentrowane są głównie na tej dziedzinie.</w:t>
      </w:r>
    </w:p>
    <w:p w:rsidR="005D40C3" w:rsidRPr="005D40C3" w:rsidRDefault="005D40C3" w:rsidP="005D40C3">
      <w:pPr>
        <w:rPr>
          <w:rFonts w:asciiTheme="majorHAnsi" w:eastAsia="Times New Roman" w:hAnsiTheme="majorHAnsi" w:cstheme="majorHAnsi"/>
          <w:sz w:val="24"/>
          <w:szCs w:val="24"/>
        </w:rPr>
      </w:pPr>
    </w:p>
    <w:p w:rsidR="005D40C3" w:rsidRPr="005D40C3" w:rsidRDefault="005D40C3" w:rsidP="005D40C3">
      <w:pPr>
        <w:jc w:val="both"/>
        <w:rPr>
          <w:rFonts w:asciiTheme="majorHAnsi" w:eastAsia="Times New Roman" w:hAnsiTheme="majorHAnsi" w:cstheme="majorHAnsi"/>
          <w:sz w:val="24"/>
          <w:szCs w:val="24"/>
        </w:rPr>
      </w:pPr>
      <w:r w:rsidRPr="005D40C3">
        <w:rPr>
          <w:rFonts w:asciiTheme="majorHAnsi" w:eastAsia="Times New Roman" w:hAnsiTheme="majorHAnsi" w:cstheme="majorHAnsi"/>
          <w:b/>
          <w:bCs/>
          <w:color w:val="000000"/>
          <w:sz w:val="22"/>
          <w:szCs w:val="22"/>
        </w:rPr>
        <w:t>Inspiracje</w:t>
      </w:r>
    </w:p>
    <w:p w:rsidR="005D40C3" w:rsidRPr="005D40C3" w:rsidRDefault="005D40C3" w:rsidP="005D40C3">
      <w:pPr>
        <w:jc w:val="both"/>
        <w:rPr>
          <w:rFonts w:asciiTheme="majorHAnsi" w:eastAsia="Times New Roman" w:hAnsiTheme="majorHAnsi" w:cstheme="majorHAnsi"/>
          <w:sz w:val="24"/>
          <w:szCs w:val="24"/>
        </w:rPr>
      </w:pPr>
      <w:r w:rsidRPr="005D40C3">
        <w:rPr>
          <w:rFonts w:asciiTheme="majorHAnsi" w:eastAsia="Times New Roman" w:hAnsiTheme="majorHAnsi" w:cstheme="majorHAnsi"/>
          <w:color w:val="000000"/>
          <w:sz w:val="22"/>
          <w:szCs w:val="22"/>
        </w:rPr>
        <w:t xml:space="preserve">Wild Cook, czyli innowacja w świecie kulinarnych gadżetów, zdobył już jedną z najbardziej prestiżowych nagród designerskich – IF </w:t>
      </w:r>
      <w:proofErr w:type="spellStart"/>
      <w:r w:rsidRPr="005D40C3">
        <w:rPr>
          <w:rFonts w:asciiTheme="majorHAnsi" w:eastAsia="Times New Roman" w:hAnsiTheme="majorHAnsi" w:cstheme="majorHAnsi"/>
          <w:color w:val="000000"/>
          <w:sz w:val="22"/>
          <w:szCs w:val="22"/>
        </w:rPr>
        <w:t>Award</w:t>
      </w:r>
      <w:proofErr w:type="spellEnd"/>
      <w:r w:rsidRPr="005D40C3">
        <w:rPr>
          <w:rFonts w:asciiTheme="majorHAnsi" w:eastAsia="Times New Roman" w:hAnsiTheme="majorHAnsi" w:cstheme="majorHAnsi"/>
          <w:color w:val="000000"/>
          <w:sz w:val="22"/>
          <w:szCs w:val="22"/>
        </w:rPr>
        <w:t xml:space="preserve">, w kategorii Professional </w:t>
      </w:r>
      <w:proofErr w:type="spellStart"/>
      <w:r w:rsidRPr="005D40C3">
        <w:rPr>
          <w:rFonts w:asciiTheme="majorHAnsi" w:eastAsia="Times New Roman" w:hAnsiTheme="majorHAnsi" w:cstheme="majorHAnsi"/>
          <w:color w:val="000000"/>
          <w:sz w:val="22"/>
          <w:szCs w:val="22"/>
        </w:rPr>
        <w:t>Concept</w:t>
      </w:r>
      <w:proofErr w:type="spellEnd"/>
      <w:r w:rsidRPr="005D40C3">
        <w:rPr>
          <w:rFonts w:asciiTheme="majorHAnsi" w:eastAsia="Times New Roman" w:hAnsiTheme="majorHAnsi" w:cstheme="majorHAnsi"/>
          <w:color w:val="000000"/>
          <w:sz w:val="22"/>
          <w:szCs w:val="22"/>
        </w:rPr>
        <w:t>. </w:t>
      </w:r>
    </w:p>
    <w:p w:rsidR="005D40C3" w:rsidRPr="005D40C3" w:rsidRDefault="005D40C3" w:rsidP="005D40C3">
      <w:pPr>
        <w:jc w:val="both"/>
        <w:rPr>
          <w:rFonts w:asciiTheme="majorHAnsi" w:eastAsia="Times New Roman" w:hAnsiTheme="majorHAnsi" w:cstheme="majorHAnsi"/>
          <w:sz w:val="24"/>
          <w:szCs w:val="24"/>
        </w:rPr>
      </w:pPr>
      <w:r w:rsidRPr="005D40C3">
        <w:rPr>
          <w:rFonts w:asciiTheme="majorHAnsi" w:eastAsia="Times New Roman" w:hAnsiTheme="majorHAnsi" w:cstheme="majorHAnsi"/>
          <w:color w:val="000000"/>
          <w:sz w:val="22"/>
          <w:szCs w:val="22"/>
        </w:rPr>
        <w:t xml:space="preserve">To urządzenie pozwalające uzyskać w domu wędzone potrawy bez bałaganu i spędzania wielu godzin w kuchni. Wystarczy, że wybierzemy odpowiednią kapsułkę (w zależności od aromatu, który pragniemy uzyskać), a Wild Cook zrobi wszystko za nas. Wild Cook </w:t>
      </w:r>
      <w:proofErr w:type="spellStart"/>
      <w:r w:rsidRPr="005D40C3">
        <w:rPr>
          <w:rFonts w:asciiTheme="majorHAnsi" w:eastAsia="Times New Roman" w:hAnsiTheme="majorHAnsi" w:cstheme="majorHAnsi"/>
          <w:color w:val="000000"/>
          <w:sz w:val="22"/>
          <w:szCs w:val="22"/>
        </w:rPr>
        <w:t>Capsule</w:t>
      </w:r>
      <w:proofErr w:type="spellEnd"/>
      <w:r w:rsidRPr="005D40C3">
        <w:rPr>
          <w:rFonts w:asciiTheme="majorHAnsi" w:eastAsia="Times New Roman" w:hAnsiTheme="majorHAnsi" w:cstheme="majorHAnsi"/>
          <w:color w:val="000000"/>
          <w:sz w:val="22"/>
          <w:szCs w:val="22"/>
        </w:rPr>
        <w:t xml:space="preserve"> podgrzewa się w urządzeniu, a następnie jej zawartość jest wdmuchiwana do potrawy. Co ciekawe, kapsułki dostępne są w przeróżnych wariantach, dzięki czemu możemy wybrać, jaki aromat najbardziej pasuje nam do danego dania. </w:t>
      </w:r>
    </w:p>
    <w:p w:rsidR="005D40C3" w:rsidRPr="005D40C3" w:rsidRDefault="005D40C3" w:rsidP="005D40C3">
      <w:pPr>
        <w:rPr>
          <w:rFonts w:asciiTheme="majorHAnsi" w:eastAsia="Times New Roman" w:hAnsiTheme="majorHAnsi" w:cstheme="majorHAnsi"/>
          <w:sz w:val="24"/>
          <w:szCs w:val="24"/>
        </w:rPr>
      </w:pPr>
    </w:p>
    <w:p w:rsidR="005D40C3" w:rsidRPr="005D40C3" w:rsidRDefault="005D40C3" w:rsidP="005D40C3">
      <w:pPr>
        <w:jc w:val="both"/>
        <w:rPr>
          <w:rFonts w:asciiTheme="majorHAnsi" w:eastAsia="Times New Roman" w:hAnsiTheme="majorHAnsi" w:cstheme="majorHAnsi"/>
          <w:sz w:val="24"/>
          <w:szCs w:val="24"/>
        </w:rPr>
      </w:pPr>
      <w:r w:rsidRPr="005D40C3">
        <w:rPr>
          <w:rFonts w:asciiTheme="majorHAnsi" w:eastAsia="Times New Roman" w:hAnsiTheme="majorHAnsi" w:cstheme="majorHAnsi"/>
          <w:i/>
          <w:iCs/>
          <w:color w:val="000000"/>
          <w:sz w:val="22"/>
          <w:szCs w:val="22"/>
        </w:rPr>
        <w:t>Projektowanie dla ludzi oznacza rozwiązywanie ich problemów i trudności, a także wnoszenie piękna, spokoju i radości do ich codziennego życia. Najważniejszym faktem w życiu codziennym jest jedzenie! Pragnęliśmy ułatwić i uprzyjemnić proces gotowania i o to właśnie chodzi w tym projekcie. Nie znaliśmy wcześniej sposobu na wędzenie jedzenia w kuchni bez robienia ogromnego bałaganu, a nawet jeśli decydowaliśmy się robić to w ogrodzie, bałagan zawsze był nieunikniony! Aby przezwyciężyć te problemy, pomyśleliśmy o prostszym, czystszym i szybszym sposobie, który pozwoliłby uzyskać wędzony aromat potraw w domowej kuchni</w:t>
      </w:r>
      <w:r w:rsidRPr="005D40C3">
        <w:rPr>
          <w:rFonts w:asciiTheme="majorHAnsi" w:eastAsia="Times New Roman" w:hAnsiTheme="majorHAnsi" w:cstheme="majorHAnsi"/>
          <w:color w:val="000000"/>
          <w:sz w:val="22"/>
          <w:szCs w:val="22"/>
        </w:rPr>
        <w:t xml:space="preserve"> – odpowiadają </w:t>
      </w:r>
      <w:proofErr w:type="spellStart"/>
      <w:r w:rsidRPr="005D40C3">
        <w:rPr>
          <w:rFonts w:asciiTheme="majorHAnsi" w:eastAsia="Times New Roman" w:hAnsiTheme="majorHAnsi" w:cstheme="majorHAnsi"/>
          <w:color w:val="000000"/>
          <w:sz w:val="22"/>
          <w:szCs w:val="22"/>
        </w:rPr>
        <w:t>Ladan</w:t>
      </w:r>
      <w:proofErr w:type="spellEnd"/>
      <w:r w:rsidRPr="005D40C3">
        <w:rPr>
          <w:rFonts w:asciiTheme="majorHAnsi" w:eastAsia="Times New Roman" w:hAnsiTheme="majorHAnsi" w:cstheme="majorHAnsi"/>
          <w:color w:val="000000"/>
          <w:sz w:val="22"/>
          <w:szCs w:val="22"/>
        </w:rPr>
        <w:t xml:space="preserve"> i Mohammad, zapytani o to, skąd wzięli pomysł do stworzenia Wild Cook.</w:t>
      </w:r>
    </w:p>
    <w:p w:rsidR="005D40C3" w:rsidRPr="005D40C3" w:rsidRDefault="005D40C3" w:rsidP="005D40C3">
      <w:pPr>
        <w:rPr>
          <w:rFonts w:asciiTheme="majorHAnsi" w:eastAsia="Times New Roman" w:hAnsiTheme="majorHAnsi" w:cstheme="majorHAnsi"/>
          <w:sz w:val="24"/>
          <w:szCs w:val="24"/>
        </w:rPr>
      </w:pPr>
    </w:p>
    <w:p w:rsidR="005D40C3" w:rsidRPr="005D40C3" w:rsidRDefault="005D40C3" w:rsidP="005D40C3">
      <w:pPr>
        <w:jc w:val="both"/>
        <w:rPr>
          <w:rFonts w:asciiTheme="majorHAnsi" w:eastAsia="Times New Roman" w:hAnsiTheme="majorHAnsi" w:cstheme="majorHAnsi"/>
          <w:sz w:val="24"/>
          <w:szCs w:val="24"/>
        </w:rPr>
      </w:pPr>
      <w:r w:rsidRPr="005D40C3">
        <w:rPr>
          <w:rFonts w:asciiTheme="majorHAnsi" w:eastAsia="Times New Roman" w:hAnsiTheme="majorHAnsi" w:cstheme="majorHAnsi"/>
          <w:color w:val="000000"/>
          <w:sz w:val="22"/>
          <w:szCs w:val="22"/>
        </w:rPr>
        <w:t xml:space="preserve">Ich drugi projekt to </w:t>
      </w:r>
      <w:proofErr w:type="spellStart"/>
      <w:r w:rsidRPr="005D40C3">
        <w:rPr>
          <w:rFonts w:asciiTheme="majorHAnsi" w:eastAsia="Times New Roman" w:hAnsiTheme="majorHAnsi" w:cstheme="majorHAnsi"/>
          <w:color w:val="000000"/>
          <w:sz w:val="22"/>
          <w:szCs w:val="22"/>
        </w:rPr>
        <w:t>Icy</w:t>
      </w:r>
      <w:proofErr w:type="spellEnd"/>
      <w:r w:rsidRPr="005D40C3">
        <w:rPr>
          <w:rFonts w:asciiTheme="majorHAnsi" w:eastAsia="Times New Roman" w:hAnsiTheme="majorHAnsi" w:cstheme="majorHAnsi"/>
          <w:color w:val="000000"/>
          <w:sz w:val="22"/>
          <w:szCs w:val="22"/>
        </w:rPr>
        <w:t xml:space="preserve"> Galaxy, czyli silikonowa forma do lodu w kształcie </w:t>
      </w:r>
      <w:r w:rsidRPr="005D40C3">
        <w:rPr>
          <w:rFonts w:asciiTheme="majorHAnsi" w:eastAsia="Times New Roman" w:hAnsiTheme="majorHAnsi" w:cstheme="majorHAnsi"/>
          <w:color w:val="000000"/>
          <w:sz w:val="22"/>
          <w:szCs w:val="22"/>
          <w:shd w:val="clear" w:color="auto" w:fill="FFFFFF"/>
        </w:rPr>
        <w:t xml:space="preserve">inspirowanym </w:t>
      </w:r>
      <w:r w:rsidRPr="005D40C3">
        <w:rPr>
          <w:rFonts w:asciiTheme="majorHAnsi" w:eastAsia="Times New Roman" w:hAnsiTheme="majorHAnsi" w:cstheme="majorHAnsi"/>
          <w:color w:val="000000"/>
          <w:sz w:val="22"/>
          <w:szCs w:val="22"/>
        </w:rPr>
        <w:t xml:space="preserve">pięknem natury. </w:t>
      </w:r>
      <w:proofErr w:type="spellStart"/>
      <w:r w:rsidRPr="005D40C3">
        <w:rPr>
          <w:rFonts w:asciiTheme="majorHAnsi" w:eastAsia="Times New Roman" w:hAnsiTheme="majorHAnsi" w:cstheme="majorHAnsi"/>
          <w:color w:val="000000"/>
          <w:sz w:val="22"/>
          <w:szCs w:val="22"/>
        </w:rPr>
        <w:t>Ladan</w:t>
      </w:r>
      <w:proofErr w:type="spellEnd"/>
      <w:r w:rsidRPr="005D40C3">
        <w:rPr>
          <w:rFonts w:asciiTheme="majorHAnsi" w:eastAsia="Times New Roman" w:hAnsiTheme="majorHAnsi" w:cstheme="majorHAnsi"/>
          <w:color w:val="000000"/>
          <w:sz w:val="22"/>
          <w:szCs w:val="22"/>
        </w:rPr>
        <w:t xml:space="preserve"> i Mohammad wpadli na pomysł stworzenia takiego projektu, obserwując Drogę Mleczną na nocnym niebie.</w:t>
      </w:r>
      <w:r w:rsidRPr="005D40C3">
        <w:rPr>
          <w:rFonts w:asciiTheme="majorHAnsi" w:eastAsia="Times New Roman" w:hAnsiTheme="majorHAnsi" w:cstheme="majorHAnsi"/>
          <w:color w:val="000000"/>
          <w:sz w:val="22"/>
          <w:szCs w:val="22"/>
          <w:shd w:val="clear" w:color="auto" w:fill="FFFFFF"/>
        </w:rPr>
        <w:t xml:space="preserve"> Zachwyceni</w:t>
      </w:r>
      <w:r w:rsidRPr="005D40C3">
        <w:rPr>
          <w:rFonts w:asciiTheme="majorHAnsi" w:eastAsia="Times New Roman" w:hAnsiTheme="majorHAnsi" w:cstheme="majorHAnsi"/>
          <w:color w:val="000000"/>
          <w:sz w:val="22"/>
          <w:szCs w:val="22"/>
        </w:rPr>
        <w:t xml:space="preserve"> jej nieregularnym kształtem i mieniącymi się gwiazdami wykorzystali to wszystko do stworzenia czegoś, co w prawdziwym życiu przypominałoby im galaktykę. Forma </w:t>
      </w:r>
      <w:proofErr w:type="spellStart"/>
      <w:r w:rsidRPr="005D40C3">
        <w:rPr>
          <w:rFonts w:asciiTheme="majorHAnsi" w:eastAsia="Times New Roman" w:hAnsiTheme="majorHAnsi" w:cstheme="majorHAnsi"/>
          <w:color w:val="000000"/>
          <w:sz w:val="22"/>
          <w:szCs w:val="22"/>
        </w:rPr>
        <w:t>Icy</w:t>
      </w:r>
      <w:proofErr w:type="spellEnd"/>
      <w:r w:rsidRPr="005D40C3">
        <w:rPr>
          <w:rFonts w:asciiTheme="majorHAnsi" w:eastAsia="Times New Roman" w:hAnsiTheme="majorHAnsi" w:cstheme="majorHAnsi"/>
          <w:color w:val="000000"/>
          <w:sz w:val="22"/>
          <w:szCs w:val="22"/>
        </w:rPr>
        <w:t xml:space="preserve"> Galaxy może być również wykorzystywana do robienia nie tylko kostek lodu, ale także czekoladek czy galaretek o pięknym spiralnym kształcie. </w:t>
      </w:r>
    </w:p>
    <w:p w:rsidR="005D40C3" w:rsidRPr="005D40C3" w:rsidRDefault="005D40C3" w:rsidP="005D40C3">
      <w:pPr>
        <w:rPr>
          <w:rFonts w:asciiTheme="majorHAnsi" w:eastAsia="Times New Roman" w:hAnsiTheme="majorHAnsi" w:cstheme="majorHAnsi"/>
          <w:sz w:val="24"/>
          <w:szCs w:val="24"/>
        </w:rPr>
      </w:pPr>
    </w:p>
    <w:p w:rsidR="005D40C3" w:rsidRPr="005D40C3" w:rsidRDefault="005D40C3" w:rsidP="005D40C3">
      <w:pPr>
        <w:jc w:val="both"/>
        <w:rPr>
          <w:rFonts w:asciiTheme="majorHAnsi" w:eastAsia="Times New Roman" w:hAnsiTheme="majorHAnsi" w:cstheme="majorHAnsi"/>
          <w:sz w:val="24"/>
          <w:szCs w:val="24"/>
        </w:rPr>
      </w:pPr>
      <w:r w:rsidRPr="005D40C3">
        <w:rPr>
          <w:rFonts w:asciiTheme="majorHAnsi" w:eastAsia="Times New Roman" w:hAnsiTheme="majorHAnsi" w:cstheme="majorHAnsi"/>
          <w:b/>
          <w:bCs/>
          <w:color w:val="000000"/>
          <w:sz w:val="22"/>
          <w:szCs w:val="22"/>
        </w:rPr>
        <w:t>Proces tworzenia</w:t>
      </w:r>
    </w:p>
    <w:p w:rsidR="005D40C3" w:rsidRPr="005D40C3" w:rsidRDefault="005D40C3" w:rsidP="005D40C3">
      <w:pPr>
        <w:jc w:val="both"/>
        <w:rPr>
          <w:rFonts w:asciiTheme="majorHAnsi" w:eastAsia="Times New Roman" w:hAnsiTheme="majorHAnsi" w:cstheme="majorHAnsi"/>
          <w:sz w:val="24"/>
          <w:szCs w:val="24"/>
        </w:rPr>
      </w:pPr>
      <w:proofErr w:type="spellStart"/>
      <w:r w:rsidRPr="005D40C3">
        <w:rPr>
          <w:rFonts w:asciiTheme="majorHAnsi" w:eastAsia="Times New Roman" w:hAnsiTheme="majorHAnsi" w:cstheme="majorHAnsi"/>
          <w:color w:val="000000"/>
          <w:sz w:val="22"/>
          <w:szCs w:val="22"/>
        </w:rPr>
        <w:t>Ladan</w:t>
      </w:r>
      <w:proofErr w:type="spellEnd"/>
      <w:r w:rsidRPr="005D40C3">
        <w:rPr>
          <w:rFonts w:asciiTheme="majorHAnsi" w:eastAsia="Times New Roman" w:hAnsiTheme="majorHAnsi" w:cstheme="majorHAnsi"/>
          <w:color w:val="000000"/>
          <w:sz w:val="22"/>
          <w:szCs w:val="22"/>
        </w:rPr>
        <w:t xml:space="preserve"> i Mohammad pracują w duecie już od wielu lat. Dzięki temu zgodnie twierdzą, że „ich umysły podążają tą samą drogą”, co znacznie usprawnia proces tworzenia. Nie zawsze jest on jednak prosty. Pierwszy krok to oczywiście pomysł. Później zaczynają się rozmowy, które mogą toczyć się tygodniami. Omawiane są wtedy wszelkie kwestie dotyczące projektu, począwszy od głównego zamysłu, aż po dokładne szczegóły wykonania. Rozpoczęcie prac nad realizacją nowego zadania zawsze poprzedzone jest wielogodzinnymi dyskusjami, jednak oboje zgadzają się, że jest to jeden z najprzyjemniejszych elementów tworzenia. Następnie analizują szczegóły powstania danego produktu i jego użytkowość. Dopiero później można zabrać się za realizację projektu technicznego i opracowanie designu. To </w:t>
      </w:r>
      <w:r w:rsidRPr="005D40C3">
        <w:rPr>
          <w:rFonts w:asciiTheme="majorHAnsi" w:eastAsia="Times New Roman" w:hAnsiTheme="majorHAnsi" w:cstheme="majorHAnsi"/>
          <w:color w:val="000000"/>
          <w:sz w:val="22"/>
          <w:szCs w:val="22"/>
        </w:rPr>
        <w:lastRenderedPageBreak/>
        <w:t>czasochłonny proces, który może zająć nawet parę miesięcy, jednak zdecydowanie wart jest efektu końcowego. </w:t>
      </w:r>
    </w:p>
    <w:p w:rsidR="005D40C3" w:rsidRPr="005D40C3" w:rsidRDefault="005D40C3" w:rsidP="005D40C3">
      <w:pPr>
        <w:rPr>
          <w:rFonts w:asciiTheme="majorHAnsi" w:eastAsia="Times New Roman" w:hAnsiTheme="majorHAnsi" w:cstheme="majorHAnsi"/>
          <w:sz w:val="24"/>
          <w:szCs w:val="24"/>
        </w:rPr>
      </w:pPr>
    </w:p>
    <w:p w:rsidR="005D40C3" w:rsidRPr="005D40C3" w:rsidRDefault="005D40C3" w:rsidP="005D40C3">
      <w:pPr>
        <w:jc w:val="both"/>
        <w:rPr>
          <w:rFonts w:asciiTheme="majorHAnsi" w:eastAsia="Times New Roman" w:hAnsiTheme="majorHAnsi" w:cstheme="majorHAnsi"/>
          <w:sz w:val="24"/>
          <w:szCs w:val="24"/>
        </w:rPr>
      </w:pPr>
      <w:r w:rsidRPr="005D40C3">
        <w:rPr>
          <w:rFonts w:asciiTheme="majorHAnsi" w:eastAsia="Times New Roman" w:hAnsiTheme="majorHAnsi" w:cstheme="majorHAnsi"/>
          <w:color w:val="000000"/>
          <w:sz w:val="22"/>
          <w:szCs w:val="22"/>
        </w:rPr>
        <w:t xml:space="preserve">Dzięki swoim osiągnięciom, studenci są też uczestnikami wielu międzynarodowych wystaw, a sama </w:t>
      </w:r>
      <w:proofErr w:type="spellStart"/>
      <w:r w:rsidRPr="005D40C3">
        <w:rPr>
          <w:rFonts w:asciiTheme="majorHAnsi" w:eastAsia="Times New Roman" w:hAnsiTheme="majorHAnsi" w:cstheme="majorHAnsi"/>
          <w:color w:val="000000"/>
          <w:sz w:val="22"/>
          <w:szCs w:val="22"/>
        </w:rPr>
        <w:t>Ladan</w:t>
      </w:r>
      <w:proofErr w:type="spellEnd"/>
      <w:r w:rsidRPr="005D40C3">
        <w:rPr>
          <w:rFonts w:asciiTheme="majorHAnsi" w:eastAsia="Times New Roman" w:hAnsiTheme="majorHAnsi" w:cstheme="majorHAnsi"/>
          <w:color w:val="000000"/>
          <w:sz w:val="22"/>
          <w:szCs w:val="22"/>
        </w:rPr>
        <w:t xml:space="preserve"> została również członkinią jury w konkursie </w:t>
      </w:r>
      <w:proofErr w:type="spellStart"/>
      <w:r w:rsidRPr="005D40C3">
        <w:rPr>
          <w:rFonts w:asciiTheme="majorHAnsi" w:eastAsia="Times New Roman" w:hAnsiTheme="majorHAnsi" w:cstheme="majorHAnsi"/>
          <w:color w:val="000000"/>
          <w:sz w:val="22"/>
          <w:szCs w:val="22"/>
        </w:rPr>
        <w:t>A’Design</w:t>
      </w:r>
      <w:proofErr w:type="spellEnd"/>
      <w:r w:rsidRPr="005D40C3">
        <w:rPr>
          <w:rFonts w:asciiTheme="majorHAnsi" w:eastAsia="Times New Roman" w:hAnsiTheme="majorHAnsi" w:cstheme="majorHAnsi"/>
          <w:color w:val="000000"/>
          <w:sz w:val="22"/>
          <w:szCs w:val="22"/>
        </w:rPr>
        <w:t xml:space="preserve"> </w:t>
      </w:r>
      <w:proofErr w:type="spellStart"/>
      <w:r w:rsidRPr="005D40C3">
        <w:rPr>
          <w:rFonts w:asciiTheme="majorHAnsi" w:eastAsia="Times New Roman" w:hAnsiTheme="majorHAnsi" w:cstheme="majorHAnsi"/>
          <w:color w:val="000000"/>
          <w:sz w:val="22"/>
          <w:szCs w:val="22"/>
        </w:rPr>
        <w:t>Award</w:t>
      </w:r>
      <w:proofErr w:type="spellEnd"/>
      <w:r w:rsidRPr="005D40C3">
        <w:rPr>
          <w:rFonts w:asciiTheme="majorHAnsi" w:eastAsia="Times New Roman" w:hAnsiTheme="majorHAnsi" w:cstheme="majorHAnsi"/>
          <w:color w:val="000000"/>
          <w:sz w:val="22"/>
          <w:szCs w:val="22"/>
        </w:rPr>
        <w:t>. Oboje mają jeszcze mnóstwo planów związanych z designem i dalszym rozwojem. Trzymamy kciuki i życzymy im jeszcze większych sukcesów, a wszystkim innym studentom radzimy – odważcie się tworzyć! </w:t>
      </w:r>
    </w:p>
    <w:p w:rsidR="00C62BC4" w:rsidRDefault="00C62BC4">
      <w:pPr>
        <w:spacing w:line="288" w:lineRule="auto"/>
        <w:jc w:val="both"/>
        <w:rPr>
          <w:sz w:val="22"/>
          <w:szCs w:val="22"/>
        </w:rPr>
      </w:pPr>
    </w:p>
    <w:p w:rsidR="00C62BC4" w:rsidRDefault="00682F38">
      <w:pPr>
        <w:pBdr>
          <w:top w:val="nil"/>
          <w:left w:val="nil"/>
          <w:bottom w:val="nil"/>
          <w:right w:val="nil"/>
          <w:between w:val="nil"/>
        </w:pBdr>
        <w:spacing w:after="200" w:line="264" w:lineRule="auto"/>
        <w:jc w:val="both"/>
        <w:rPr>
          <w:color w:val="000000"/>
        </w:rPr>
      </w:pPr>
      <w:r>
        <w:rPr>
          <w:color w:val="000000"/>
        </w:rPr>
        <w:t>***</w:t>
      </w:r>
    </w:p>
    <w:p w:rsidR="00C62BC4" w:rsidRDefault="00682F3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after="200" w:line="314" w:lineRule="auto"/>
        <w:jc w:val="both"/>
        <w:rPr>
          <w:sz w:val="18"/>
          <w:szCs w:val="18"/>
        </w:rPr>
      </w:pPr>
      <w:r>
        <w:rPr>
          <w:b/>
          <w:sz w:val="18"/>
          <w:szCs w:val="18"/>
        </w:rPr>
        <w:t xml:space="preserve">School of Form </w:t>
      </w:r>
      <w:r>
        <w:rPr>
          <w:sz w:val="18"/>
          <w:szCs w:val="18"/>
        </w:rPr>
        <w:t>to kierunek wzornictwo,</w:t>
      </w:r>
      <w:r>
        <w:rPr>
          <w:b/>
          <w:sz w:val="18"/>
          <w:szCs w:val="18"/>
        </w:rPr>
        <w:t xml:space="preserve"> </w:t>
      </w:r>
      <w:r>
        <w:rPr>
          <w:sz w:val="18"/>
          <w:szCs w:val="18"/>
        </w:rPr>
        <w:t xml:space="preserve">na Wydziale Projektowania Uniwersytetu SWPS w Warszawie, który jest najmłodszym wydziałem uczelni uruchomionym w 2020 roku. Wcześniej School of Form od 2011 roku działało jako Katedra Projektowania w poznańskiej Filii Uniwersytetu SWPS. Studia trwają 4 lata, a po ich ukończeniu absolwenci uzyskują tytuł licencjata Uniwersytetu SWPS na kierunku wzornictwo. Nad unikalnym programem nauczania, który łączy w sobie elementy edukacji projektowej i humanistycznej pracował zespół ekspertów pod przewodnictwem </w:t>
      </w:r>
      <w:proofErr w:type="spellStart"/>
      <w:r>
        <w:rPr>
          <w:sz w:val="18"/>
          <w:szCs w:val="18"/>
        </w:rPr>
        <w:t>Lidewij</w:t>
      </w:r>
      <w:proofErr w:type="spellEnd"/>
      <w:r>
        <w:rPr>
          <w:sz w:val="18"/>
          <w:szCs w:val="18"/>
        </w:rPr>
        <w:t xml:space="preserve"> </w:t>
      </w:r>
      <w:proofErr w:type="spellStart"/>
      <w:r>
        <w:rPr>
          <w:sz w:val="18"/>
          <w:szCs w:val="18"/>
        </w:rPr>
        <w:t>Edelkoort</w:t>
      </w:r>
      <w:proofErr w:type="spellEnd"/>
      <w:r>
        <w:rPr>
          <w:sz w:val="18"/>
          <w:szCs w:val="18"/>
        </w:rPr>
        <w:t xml:space="preserve">, wieloletniej szefowej Design </w:t>
      </w:r>
      <w:proofErr w:type="spellStart"/>
      <w:r>
        <w:rPr>
          <w:sz w:val="18"/>
          <w:szCs w:val="18"/>
        </w:rPr>
        <w:t>Academy</w:t>
      </w:r>
      <w:proofErr w:type="spellEnd"/>
      <w:r>
        <w:rPr>
          <w:sz w:val="18"/>
          <w:szCs w:val="18"/>
        </w:rPr>
        <w:t xml:space="preserve"> Eindhoven, która jest mentorką School of Form. Program studiów w 2012 roku został nagrodzony w konkursie Ministerstwa Nauki i Szkolnictwa Wyższego na najlepszy program kształcenia wdrożony zgodnie z Krajowymi Ramami Kwalifikacji, a w 2016 roku. uzyskał ocenę pozytywną Polskiej Komisji Akredytacyjnej. W ciągu tych lat kierunek ukończyło przeszło 200 licencjatów i licencjatek, którzy z powodzeniem rozwijają karierę projektową lub kontynuują naukę na najlepszych polskich i międzynarodowych uczelniach.</w:t>
      </w:r>
    </w:p>
    <w:p w:rsidR="00C62BC4" w:rsidRDefault="00682F3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after="200" w:line="314" w:lineRule="auto"/>
        <w:jc w:val="both"/>
        <w:rPr>
          <w:sz w:val="18"/>
          <w:szCs w:val="18"/>
        </w:rPr>
      </w:pPr>
      <w:r>
        <w:rPr>
          <w:sz w:val="18"/>
          <w:szCs w:val="18"/>
        </w:rPr>
        <w:t>School of Form</w:t>
      </w:r>
      <w:r>
        <w:rPr>
          <w:b/>
          <w:sz w:val="18"/>
          <w:szCs w:val="18"/>
        </w:rPr>
        <w:t xml:space="preserve"> </w:t>
      </w:r>
      <w:r>
        <w:rPr>
          <w:sz w:val="18"/>
          <w:szCs w:val="18"/>
        </w:rPr>
        <w:t xml:space="preserve">współpracuje z polskimi i światowymi projektantami, wykładowcami praktykami i ekspertami, pracującymi dla najlepszych marek i firm z różnych branż. Jednym z najistotniejszych elementów strategii kształcenia w School of Form jest połączenie nauki rzemiosła i humanistyki z biznesem już na wczesnym etapie projektowym. Współpraca z poważnymi partnerami biznesowymi, którzy wspierają finansowo rozwój studentów, a także oferują im staże w swoich przedsiębiorstwach to również znak rozpoznawczy School of Form. Studenci odbywają praktyki w krajowych i zagranicznych studiach projektowych, firmach produkcyjnych i warsztatach rzemieślniczych w zależności od wybranego przez siebie profilu. </w:t>
      </w:r>
    </w:p>
    <w:p w:rsidR="00C62BC4" w:rsidRDefault="00682F3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after="200" w:line="314" w:lineRule="auto"/>
        <w:jc w:val="both"/>
        <w:rPr>
          <w:sz w:val="18"/>
          <w:szCs w:val="18"/>
        </w:rPr>
      </w:pPr>
      <w:r>
        <w:rPr>
          <w:sz w:val="18"/>
          <w:szCs w:val="18"/>
        </w:rPr>
        <w:t>Obecność w głównym kampusie – gdzie prowadzone są studia z obszaru psychologii, kulturoznawstwa, zarządzania, prawa i komunikacji, stanowiące przedmiot zainteresowania i narzędzie wsparcia projektantów, tworzy przestrzeń rozwoju i możliwości współpracy ze zróżnicowanym zespołem badaczy, dydaktyków i praktyków.</w:t>
      </w:r>
    </w:p>
    <w:p w:rsidR="00C62BC4" w:rsidRDefault="00682F3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after="200" w:line="314" w:lineRule="auto"/>
        <w:jc w:val="both"/>
        <w:rPr>
          <w:b/>
          <w:sz w:val="18"/>
          <w:szCs w:val="18"/>
        </w:rPr>
      </w:pPr>
      <w:r>
        <w:rPr>
          <w:sz w:val="18"/>
          <w:szCs w:val="18"/>
        </w:rPr>
        <w:t>Więcej informacji o School of Form:</w:t>
      </w:r>
      <w:hyperlink r:id="rId6">
        <w:r>
          <w:rPr>
            <w:color w:val="1155CC"/>
            <w:sz w:val="18"/>
            <w:szCs w:val="18"/>
          </w:rPr>
          <w:t xml:space="preserve"> www.sof.edu.pl</w:t>
        </w:r>
      </w:hyperlink>
    </w:p>
    <w:p w:rsidR="00C62BC4" w:rsidRDefault="00C62BC4">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64" w:lineRule="auto"/>
        <w:jc w:val="both"/>
        <w:rPr>
          <w:sz w:val="18"/>
          <w:szCs w:val="18"/>
        </w:rPr>
      </w:pPr>
    </w:p>
    <w:p w:rsidR="00C62BC4" w:rsidRDefault="00C62BC4">
      <w:pPr>
        <w:pBdr>
          <w:top w:val="nil"/>
          <w:left w:val="nil"/>
          <w:bottom w:val="nil"/>
          <w:right w:val="nil"/>
          <w:between w:val="nil"/>
        </w:pBdr>
        <w:rPr>
          <w:color w:val="000000"/>
          <w:sz w:val="22"/>
          <w:szCs w:val="22"/>
        </w:rPr>
      </w:pPr>
    </w:p>
    <w:sectPr w:rsidR="00C62BC4">
      <w:headerReference w:type="even" r:id="rId7"/>
      <w:headerReference w:type="default" r:id="rId8"/>
      <w:headerReference w:type="first" r:id="rId9"/>
      <w:pgSz w:w="11906" w:h="16838"/>
      <w:pgMar w:top="2096" w:right="1418" w:bottom="1588" w:left="1418" w:header="0"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677F" w:rsidRDefault="00B7677F">
      <w:r>
        <w:separator/>
      </w:r>
    </w:p>
  </w:endnote>
  <w:endnote w:type="continuationSeparator" w:id="0">
    <w:p w:rsidR="00B7677F" w:rsidRDefault="00B76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677F" w:rsidRDefault="00B7677F">
      <w:r>
        <w:separator/>
      </w:r>
    </w:p>
  </w:footnote>
  <w:footnote w:type="continuationSeparator" w:id="0">
    <w:p w:rsidR="00B7677F" w:rsidRDefault="00B767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BC4" w:rsidRDefault="00C62BC4">
    <w:pPr>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BC4" w:rsidRDefault="00682F38">
    <w:pPr>
      <w:pBdr>
        <w:top w:val="nil"/>
        <w:left w:val="nil"/>
        <w:bottom w:val="nil"/>
        <w:right w:val="nil"/>
        <w:between w:val="nil"/>
      </w:pBdr>
      <w:tabs>
        <w:tab w:val="center" w:pos="4536"/>
        <w:tab w:val="right" w:pos="9072"/>
      </w:tabs>
      <w:ind w:left="-709" w:hanging="142"/>
      <w:rPr>
        <w:color w:val="000000"/>
        <w:sz w:val="22"/>
        <w:szCs w:val="22"/>
      </w:rPr>
    </w:pPr>
    <w:r>
      <w:rPr>
        <w:noProof/>
        <w:color w:val="000000"/>
        <w:sz w:val="22"/>
        <w:szCs w:val="22"/>
      </w:rPr>
      <w:drawing>
        <wp:inline distT="0" distB="0" distL="114300" distR="114300">
          <wp:extent cx="783590" cy="81851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3590" cy="818515"/>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BC4" w:rsidRDefault="00C62BC4">
    <w:pPr>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BC4"/>
    <w:rsid w:val="003856C1"/>
    <w:rsid w:val="003C425B"/>
    <w:rsid w:val="005B3334"/>
    <w:rsid w:val="005D40C3"/>
    <w:rsid w:val="00682F38"/>
    <w:rsid w:val="00B7677F"/>
    <w:rsid w:val="00C62B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86C1"/>
  <w15:docId w15:val="{A51C7286-E028-4196-946A-19CAA2993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3856C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585498">
      <w:bodyDiv w:val="1"/>
      <w:marLeft w:val="0"/>
      <w:marRight w:val="0"/>
      <w:marTop w:val="0"/>
      <w:marBottom w:val="0"/>
      <w:divBdr>
        <w:top w:val="none" w:sz="0" w:space="0" w:color="auto"/>
        <w:left w:val="none" w:sz="0" w:space="0" w:color="auto"/>
        <w:bottom w:val="none" w:sz="0" w:space="0" w:color="auto"/>
        <w:right w:val="none" w:sz="0" w:space="0" w:color="auto"/>
      </w:divBdr>
    </w:div>
    <w:div w:id="1493184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of.edu.p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861</Words>
  <Characters>5168</Characters>
  <Application>Microsoft Office Word</Application>
  <DocSecurity>0</DocSecurity>
  <Lines>43</Lines>
  <Paragraphs>12</Paragraphs>
  <ScaleCrop>false</ScaleCrop>
  <Company/>
  <LinksUpToDate>false</LinksUpToDate>
  <CharactersWithSpaces>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Paulina Kowalcze</cp:lastModifiedBy>
  <cp:revision>4</cp:revision>
  <dcterms:created xsi:type="dcterms:W3CDTF">2021-01-25T11:22:00Z</dcterms:created>
  <dcterms:modified xsi:type="dcterms:W3CDTF">2021-01-28T14:33:00Z</dcterms:modified>
</cp:coreProperties>
</file>