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FB5418">
              <w:rPr>
                <w:rFonts w:ascii="Arial Narrow" w:hAnsi="Arial Narrow"/>
                <w:b/>
                <w:sz w:val="22"/>
                <w:szCs w:val="22"/>
              </w:rPr>
              <w:t xml:space="preserve"> – GRUPA 2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3810BC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970432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3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Filary dobrych relacji – zrozumienie, troska, odpowiedzialność, szacunek</w:t>
            </w:r>
          </w:p>
          <w:p w:rsidR="004F5E53" w:rsidRPr="004F5E53" w:rsidRDefault="004F5E53" w:rsidP="004F5E53">
            <w:pPr>
              <w:rPr>
                <w:rFonts w:ascii="Arial Narrow" w:hAnsi="Arial Narrow"/>
                <w:b/>
                <w:color w:val="000000"/>
              </w:rPr>
            </w:pPr>
            <w:r w:rsidRPr="004F5E53">
              <w:rPr>
                <w:rFonts w:ascii="Arial Narrow" w:hAnsi="Arial Narrow"/>
                <w:b/>
                <w:color w:val="000000"/>
              </w:rPr>
              <w:t>Rachwaniec Szczecińska Żaneta</w:t>
            </w:r>
          </w:p>
          <w:p w:rsidR="003F1181" w:rsidRPr="00D61BFC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3810BC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3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Filary dobrych relacji – zrozumienie, troska, odpowiedzialność, szacunek</w:t>
            </w:r>
          </w:p>
          <w:p w:rsidR="004F5E53" w:rsidRPr="004F5E53" w:rsidRDefault="004F5E53" w:rsidP="004F5E53">
            <w:pPr>
              <w:rPr>
                <w:rFonts w:ascii="Arial Narrow" w:hAnsi="Arial Narrow"/>
                <w:b/>
                <w:color w:val="000000"/>
              </w:rPr>
            </w:pPr>
            <w:r w:rsidRPr="004F5E53">
              <w:rPr>
                <w:rFonts w:ascii="Arial Narrow" w:hAnsi="Arial Narrow"/>
                <w:b/>
                <w:color w:val="000000"/>
              </w:rPr>
              <w:t>Rachwaniec Szczecińska Żaneta</w:t>
            </w:r>
          </w:p>
          <w:p w:rsidR="00FA385F" w:rsidRPr="00D61BFC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3810BC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D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3810BC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3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Specyfika funkcjonowania kobiet i mężczyzn </w:t>
            </w:r>
            <w:r>
              <w:rPr>
                <w:rFonts w:ascii="Arial Narrow" w:hAnsi="Arial Narrow"/>
                <w:color w:val="000000"/>
              </w:rPr>
              <w:br/>
              <w:t xml:space="preserve">w relacjach interpersonalnych </w:t>
            </w:r>
          </w:p>
          <w:p w:rsidR="004F5E53" w:rsidRPr="00B07DC6" w:rsidRDefault="004F5E53" w:rsidP="004F5E53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>Żyłkowska Aleksandra</w:t>
            </w:r>
          </w:p>
          <w:p w:rsidR="003F1181" w:rsidRPr="00D61BFC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3810BC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A614B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Default="00C900AA" w:rsidP="00415A5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E53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Budowanie i podtrzymywanie kontaktów. </w:t>
            </w:r>
            <w:r>
              <w:rPr>
                <w:rFonts w:ascii="Arial Narrow" w:hAnsi="Arial Narrow"/>
                <w:color w:val="000000"/>
              </w:rPr>
              <w:br/>
              <w:t xml:space="preserve">Role współzależne </w:t>
            </w:r>
          </w:p>
          <w:p w:rsidR="004F5E53" w:rsidRPr="00B07DC6" w:rsidRDefault="004F5E53" w:rsidP="004F5E53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>Żyłkowska Aleksandra</w:t>
            </w:r>
          </w:p>
          <w:p w:rsidR="006A614B" w:rsidRPr="00D61BFC" w:rsidRDefault="004F5E53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BF" w:rsidRDefault="007057BF" w:rsidP="00A9364B">
      <w:pPr>
        <w:spacing w:after="0" w:line="240" w:lineRule="auto"/>
      </w:pPr>
      <w:r>
        <w:separator/>
      </w:r>
    </w:p>
  </w:endnote>
  <w:endnote w:type="continuationSeparator" w:id="0">
    <w:p w:rsidR="007057BF" w:rsidRDefault="007057BF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BF" w:rsidRDefault="007057BF" w:rsidP="00A9364B">
      <w:pPr>
        <w:spacing w:after="0" w:line="240" w:lineRule="auto"/>
      </w:pPr>
      <w:r>
        <w:separator/>
      </w:r>
    </w:p>
  </w:footnote>
  <w:footnote w:type="continuationSeparator" w:id="0">
    <w:p w:rsidR="007057BF" w:rsidRDefault="007057BF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D5F4E"/>
    <w:rsid w:val="000E28F5"/>
    <w:rsid w:val="000E2E9C"/>
    <w:rsid w:val="000F1CEA"/>
    <w:rsid w:val="00136D0F"/>
    <w:rsid w:val="00145F0B"/>
    <w:rsid w:val="00177705"/>
    <w:rsid w:val="001F4B41"/>
    <w:rsid w:val="0020675E"/>
    <w:rsid w:val="00215CA9"/>
    <w:rsid w:val="002320FD"/>
    <w:rsid w:val="002966A4"/>
    <w:rsid w:val="002978E1"/>
    <w:rsid w:val="002F2217"/>
    <w:rsid w:val="003244AD"/>
    <w:rsid w:val="0033340A"/>
    <w:rsid w:val="00355659"/>
    <w:rsid w:val="003810BC"/>
    <w:rsid w:val="003F1181"/>
    <w:rsid w:val="0040789A"/>
    <w:rsid w:val="00415A53"/>
    <w:rsid w:val="00454044"/>
    <w:rsid w:val="004750AF"/>
    <w:rsid w:val="00487C95"/>
    <w:rsid w:val="0049753D"/>
    <w:rsid w:val="004D5B2F"/>
    <w:rsid w:val="004F5E53"/>
    <w:rsid w:val="00532453"/>
    <w:rsid w:val="00540976"/>
    <w:rsid w:val="0054307C"/>
    <w:rsid w:val="00552C2F"/>
    <w:rsid w:val="00564481"/>
    <w:rsid w:val="0057105C"/>
    <w:rsid w:val="005C42A9"/>
    <w:rsid w:val="005D7EDF"/>
    <w:rsid w:val="00635B9A"/>
    <w:rsid w:val="00651A9C"/>
    <w:rsid w:val="00677821"/>
    <w:rsid w:val="006A614B"/>
    <w:rsid w:val="006A7BB6"/>
    <w:rsid w:val="006B30E6"/>
    <w:rsid w:val="006C5BF5"/>
    <w:rsid w:val="006D3DE1"/>
    <w:rsid w:val="006E0DCD"/>
    <w:rsid w:val="007057BF"/>
    <w:rsid w:val="00744885"/>
    <w:rsid w:val="00797B72"/>
    <w:rsid w:val="007C21BB"/>
    <w:rsid w:val="007E3150"/>
    <w:rsid w:val="0081405C"/>
    <w:rsid w:val="00862DE7"/>
    <w:rsid w:val="008A1405"/>
    <w:rsid w:val="008A3EB4"/>
    <w:rsid w:val="008E73B7"/>
    <w:rsid w:val="008F621A"/>
    <w:rsid w:val="00970432"/>
    <w:rsid w:val="009871EF"/>
    <w:rsid w:val="009A0DF0"/>
    <w:rsid w:val="009B1E5C"/>
    <w:rsid w:val="00A9364B"/>
    <w:rsid w:val="00AA212C"/>
    <w:rsid w:val="00AC0619"/>
    <w:rsid w:val="00AC790E"/>
    <w:rsid w:val="00AD7EDF"/>
    <w:rsid w:val="00B22B59"/>
    <w:rsid w:val="00B37F8B"/>
    <w:rsid w:val="00B9471F"/>
    <w:rsid w:val="00BC339B"/>
    <w:rsid w:val="00C21703"/>
    <w:rsid w:val="00C76FFA"/>
    <w:rsid w:val="00C900AA"/>
    <w:rsid w:val="00CB0D70"/>
    <w:rsid w:val="00CF6BEE"/>
    <w:rsid w:val="00D07C7B"/>
    <w:rsid w:val="00D54529"/>
    <w:rsid w:val="00D55972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22E95"/>
    <w:rsid w:val="00F77AB8"/>
    <w:rsid w:val="00FA385F"/>
    <w:rsid w:val="00FB541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DA16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10</cp:revision>
  <dcterms:created xsi:type="dcterms:W3CDTF">2019-04-24T11:47:00Z</dcterms:created>
  <dcterms:modified xsi:type="dcterms:W3CDTF">2019-05-09T08:57:00Z</dcterms:modified>
</cp:coreProperties>
</file>