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D6BCA" w14:textId="77777777" w:rsidR="00070E14" w:rsidRPr="00070E14" w:rsidRDefault="00070E14" w:rsidP="00070E14">
      <w:pPr>
        <w:pStyle w:val="Normalny1"/>
        <w:spacing w:line="288" w:lineRule="auto"/>
        <w:jc w:val="both"/>
        <w:rPr>
          <w:sz w:val="22"/>
          <w:szCs w:val="22"/>
        </w:rPr>
      </w:pPr>
      <w:r w:rsidRPr="00070E14">
        <w:rPr>
          <w:b/>
          <w:sz w:val="22"/>
          <w:szCs w:val="22"/>
        </w:rPr>
        <w:t xml:space="preserve">dr hab., prof. Uniwersytetu SWPS Adam </w:t>
      </w:r>
      <w:proofErr w:type="spellStart"/>
      <w:r w:rsidRPr="00070E14">
        <w:rPr>
          <w:b/>
          <w:sz w:val="22"/>
          <w:szCs w:val="22"/>
        </w:rPr>
        <w:t>Szpaderski</w:t>
      </w:r>
      <w:proofErr w:type="spellEnd"/>
      <w:r>
        <w:rPr>
          <w:sz w:val="22"/>
          <w:szCs w:val="22"/>
        </w:rPr>
        <w:t xml:space="preserve"> – </w:t>
      </w:r>
      <w:r w:rsidRPr="00070E14">
        <w:rPr>
          <w:sz w:val="22"/>
          <w:szCs w:val="22"/>
        </w:rPr>
        <w:t xml:space="preserve">specjalizuje się w zarządzaniu strategicznym, zarządzaniu miejscami pamięci, zarządzaniu edukacją o Auschwitz, Holokauście i ludobójstwach, z uwzględnieniem zastosowań nowych technologii, oraz parametryzacją instytucji sektora dziedzictwa kulturowego. Rozwija obszar międzynarodowego zarządzania muzeami – miejscami pamięci, a także innymi instytucjami kultury, w ramach którego zajmuje się strategią, parametryzacją i oceną efektywności muzeów martyrologicznych oraz innych instytucji kultury, efektywnym zarządzaniem edukacją o Holokauście i ludobójstwach, koncepcjami nowych technologii w edukacji o Auschwitz i Holokauście, jak również finansowymi i makroekonomicznymi aspektami działania muzeów i miejsc pamięci. Proces ten obejmuje badania oraz promocję standardów zarządzania i upamiętniania, analizę porównawczą modeli działania muzeów na świecie, a także współpracę z międzynarodowymi i lokalnymi instytucjami, dyrektorami, </w:t>
      </w:r>
      <w:proofErr w:type="spellStart"/>
      <w:r w:rsidRPr="00070E14">
        <w:rPr>
          <w:sz w:val="22"/>
          <w:szCs w:val="22"/>
        </w:rPr>
        <w:t>fundraiserami</w:t>
      </w:r>
      <w:proofErr w:type="spellEnd"/>
      <w:r w:rsidRPr="00070E14">
        <w:rPr>
          <w:sz w:val="22"/>
          <w:szCs w:val="22"/>
        </w:rPr>
        <w:t>, darczyńcami i kustoszami.</w:t>
      </w:r>
    </w:p>
    <w:p w14:paraId="3D1CEF3D" w14:textId="77777777" w:rsidR="00070E14" w:rsidRPr="00070E14" w:rsidRDefault="00070E14" w:rsidP="00070E14">
      <w:pPr>
        <w:pStyle w:val="Normalny1"/>
        <w:spacing w:line="288" w:lineRule="auto"/>
        <w:jc w:val="both"/>
        <w:rPr>
          <w:sz w:val="22"/>
          <w:szCs w:val="22"/>
        </w:rPr>
      </w:pPr>
    </w:p>
    <w:p w14:paraId="1A12BC3F" w14:textId="77777777" w:rsidR="00070E14" w:rsidRDefault="00070E14" w:rsidP="00070E14">
      <w:pPr>
        <w:pStyle w:val="Normalny1"/>
        <w:spacing w:line="288" w:lineRule="auto"/>
        <w:jc w:val="both"/>
        <w:rPr>
          <w:sz w:val="22"/>
          <w:szCs w:val="22"/>
        </w:rPr>
      </w:pPr>
      <w:r w:rsidRPr="00070E14">
        <w:rPr>
          <w:sz w:val="22"/>
          <w:szCs w:val="22"/>
        </w:rPr>
        <w:t xml:space="preserve">Profesor </w:t>
      </w:r>
      <w:proofErr w:type="spellStart"/>
      <w:r w:rsidRPr="00070E14">
        <w:rPr>
          <w:sz w:val="22"/>
          <w:szCs w:val="22"/>
        </w:rPr>
        <w:t>Szpaderski</w:t>
      </w:r>
      <w:proofErr w:type="spellEnd"/>
      <w:r w:rsidRPr="00070E14">
        <w:rPr>
          <w:sz w:val="22"/>
          <w:szCs w:val="22"/>
        </w:rPr>
        <w:t xml:space="preserve"> jest m.in. głównym konsultantem Państwowego Muzeum Auschwitz-Birkenau w Oświęcimiu w Dziedzinie Strategii i Zarządzania Edukacją, przewodniczącym Rady Muzeum Gross-Rosen w Rogoźnicy, doradcą ds. strategii edukacyjnej Muzeum Stutthof w Sztutowie, głównym konsultantem ds. strategii i zarządzania edukacją Centralnego Muzeum Jeńców Wojennych, a także przewodniczącym Rady Konsorcjum – Sieć „Liga Pamięci Jenieckiej”. Jest kierownikiem i wykonawcą wdrożeniowych projektów badawczych, m.in.:</w:t>
      </w:r>
    </w:p>
    <w:p w14:paraId="5BCC827E" w14:textId="77777777" w:rsidR="00070E14" w:rsidRPr="008E280B" w:rsidRDefault="00070E14" w:rsidP="00070E14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  <w:lang w:val="en-US"/>
        </w:rPr>
      </w:pPr>
      <w:r w:rsidRPr="008E280B">
        <w:rPr>
          <w:sz w:val="22"/>
          <w:szCs w:val="22"/>
          <w:lang w:val="en-US"/>
        </w:rPr>
        <w:t xml:space="preserve">„Education Strategy for the Auschwitz-Birkenau State Museum in </w:t>
      </w:r>
      <w:proofErr w:type="spellStart"/>
      <w:r w:rsidRPr="008E280B">
        <w:rPr>
          <w:sz w:val="22"/>
          <w:szCs w:val="22"/>
          <w:lang w:val="en-US"/>
        </w:rPr>
        <w:t>Oświęcim</w:t>
      </w:r>
      <w:proofErr w:type="spellEnd"/>
      <w:r w:rsidRPr="008E280B">
        <w:rPr>
          <w:sz w:val="22"/>
          <w:szCs w:val="22"/>
          <w:lang w:val="en-US"/>
        </w:rPr>
        <w:t xml:space="preserve">, Including the Usage of Innovative Technologies: Virtual Reality and Internet/Mobile Platforms” – </w:t>
      </w:r>
      <w:proofErr w:type="spellStart"/>
      <w:r w:rsidRPr="008E280B">
        <w:rPr>
          <w:sz w:val="22"/>
          <w:szCs w:val="22"/>
          <w:lang w:val="en-US"/>
        </w:rPr>
        <w:t>podmiot</w:t>
      </w:r>
      <w:proofErr w:type="spellEnd"/>
      <w:r w:rsidRPr="008E280B">
        <w:rPr>
          <w:sz w:val="22"/>
          <w:szCs w:val="22"/>
          <w:lang w:val="en-US"/>
        </w:rPr>
        <w:t xml:space="preserve"> </w:t>
      </w:r>
      <w:proofErr w:type="spellStart"/>
      <w:r w:rsidRPr="008E280B">
        <w:rPr>
          <w:sz w:val="22"/>
          <w:szCs w:val="22"/>
          <w:lang w:val="en-US"/>
        </w:rPr>
        <w:t>finansujący</w:t>
      </w:r>
      <w:proofErr w:type="spellEnd"/>
      <w:r w:rsidRPr="008E280B">
        <w:rPr>
          <w:sz w:val="22"/>
          <w:szCs w:val="22"/>
          <w:lang w:val="en-US"/>
        </w:rPr>
        <w:t xml:space="preserve">: </w:t>
      </w:r>
      <w:proofErr w:type="spellStart"/>
      <w:r w:rsidRPr="008E280B">
        <w:rPr>
          <w:sz w:val="22"/>
          <w:szCs w:val="22"/>
          <w:lang w:val="en-US"/>
        </w:rPr>
        <w:t>Mechanizm</w:t>
      </w:r>
      <w:proofErr w:type="spellEnd"/>
      <w:r w:rsidRPr="008E280B">
        <w:rPr>
          <w:sz w:val="22"/>
          <w:szCs w:val="22"/>
          <w:lang w:val="en-US"/>
        </w:rPr>
        <w:t xml:space="preserve"> </w:t>
      </w:r>
      <w:proofErr w:type="spellStart"/>
      <w:r w:rsidRPr="008E280B">
        <w:rPr>
          <w:sz w:val="22"/>
          <w:szCs w:val="22"/>
          <w:lang w:val="en-US"/>
        </w:rPr>
        <w:t>Finansowy</w:t>
      </w:r>
      <w:proofErr w:type="spellEnd"/>
      <w:r w:rsidRPr="008E280B">
        <w:rPr>
          <w:sz w:val="22"/>
          <w:szCs w:val="22"/>
          <w:lang w:val="en-US"/>
        </w:rPr>
        <w:t xml:space="preserve"> EOG </w:t>
      </w:r>
      <w:proofErr w:type="spellStart"/>
      <w:r w:rsidRPr="008E280B">
        <w:rPr>
          <w:sz w:val="22"/>
          <w:szCs w:val="22"/>
          <w:lang w:val="en-US"/>
        </w:rPr>
        <w:t>i</w:t>
      </w:r>
      <w:proofErr w:type="spellEnd"/>
      <w:r w:rsidRPr="008E280B">
        <w:rPr>
          <w:sz w:val="22"/>
          <w:szCs w:val="22"/>
          <w:lang w:val="en-US"/>
        </w:rPr>
        <w:t xml:space="preserve"> </w:t>
      </w:r>
      <w:proofErr w:type="spellStart"/>
      <w:r w:rsidRPr="008E280B">
        <w:rPr>
          <w:sz w:val="22"/>
          <w:szCs w:val="22"/>
          <w:lang w:val="en-US"/>
        </w:rPr>
        <w:t>Norweski</w:t>
      </w:r>
      <w:proofErr w:type="spellEnd"/>
      <w:r w:rsidRPr="008E280B">
        <w:rPr>
          <w:sz w:val="22"/>
          <w:szCs w:val="22"/>
          <w:lang w:val="en-US"/>
        </w:rPr>
        <w:t xml:space="preserve"> </w:t>
      </w:r>
      <w:proofErr w:type="spellStart"/>
      <w:r w:rsidRPr="008E280B">
        <w:rPr>
          <w:sz w:val="22"/>
          <w:szCs w:val="22"/>
          <w:lang w:val="en-US"/>
        </w:rPr>
        <w:t>Mechanizm</w:t>
      </w:r>
      <w:proofErr w:type="spellEnd"/>
      <w:r w:rsidRPr="008E280B">
        <w:rPr>
          <w:sz w:val="22"/>
          <w:szCs w:val="22"/>
          <w:lang w:val="en-US"/>
        </w:rPr>
        <w:t xml:space="preserve"> </w:t>
      </w:r>
      <w:proofErr w:type="spellStart"/>
      <w:r w:rsidRPr="008E280B">
        <w:rPr>
          <w:sz w:val="22"/>
          <w:szCs w:val="22"/>
          <w:lang w:val="en-US"/>
        </w:rPr>
        <w:t>Finansowy</w:t>
      </w:r>
      <w:proofErr w:type="spellEnd"/>
      <w:r w:rsidRPr="008E280B">
        <w:rPr>
          <w:sz w:val="22"/>
          <w:szCs w:val="22"/>
          <w:lang w:val="en-US"/>
        </w:rPr>
        <w:t>;</w:t>
      </w:r>
    </w:p>
    <w:p w14:paraId="4FB71229" w14:textId="77777777" w:rsidR="00070E14" w:rsidRDefault="00070E14" w:rsidP="00070E14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070E14">
        <w:rPr>
          <w:sz w:val="22"/>
          <w:szCs w:val="22"/>
        </w:rPr>
        <w:t>„MUZEOMETR: Zintegrowany system parametryzacji i oceny efektywności muzeów oraz innych instytucji kultury działających w obszarze polityki pamięci” – podmiot finansujący: Minister Kultury i Dziedzictwa Narodowego;</w:t>
      </w:r>
    </w:p>
    <w:p w14:paraId="3D40886F" w14:textId="77777777" w:rsidR="00070E14" w:rsidRDefault="00070E14" w:rsidP="00070E14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070E14">
        <w:rPr>
          <w:sz w:val="22"/>
          <w:szCs w:val="22"/>
        </w:rPr>
        <w:t>„Ekspertyza dotycząca określenia kierunków rozwoju organizacyjnego Muzeum – Miejsca Pamięci Palmiry” – podmiot finansujący: Muzeum Warszawy;</w:t>
      </w:r>
    </w:p>
    <w:p w14:paraId="6FBEE67C" w14:textId="77777777" w:rsidR="00070E14" w:rsidRDefault="00070E14" w:rsidP="00070E14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070E14">
        <w:rPr>
          <w:sz w:val="22"/>
          <w:szCs w:val="22"/>
        </w:rPr>
        <w:t>„Kluczowe czynniki warunkujące realizację celów strategicznych muzeów i miejsc pamięci byłych niemieckich nazistowskich obozów koncentracyjnych i zagłady ze szczególnym uwzględnieniem Państwowego Muzeum Auschwitz-Birkenau w Oświęcimiu” – podmiot finansujący: Minister Kultury i Dziedzictwa Narodowego;</w:t>
      </w:r>
    </w:p>
    <w:p w14:paraId="099D0CED" w14:textId="77777777" w:rsidR="00070E14" w:rsidRDefault="00070E14" w:rsidP="00070E14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070E14">
        <w:rPr>
          <w:sz w:val="22"/>
          <w:szCs w:val="22"/>
        </w:rPr>
        <w:t>„Warunki zdynamizowania innowacji w polskich przedsiębiorstwach przemysłowych” – OPUS, podmiot finansujący: Narodowe Centrum Nauki;</w:t>
      </w:r>
    </w:p>
    <w:p w14:paraId="69058689" w14:textId="77777777" w:rsidR="00070E14" w:rsidRDefault="00070E14" w:rsidP="00070E14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070E14">
        <w:rPr>
          <w:sz w:val="22"/>
          <w:szCs w:val="22"/>
        </w:rPr>
        <w:t>„Model efektywnego zarządzania rozproszonym dziedzictwem martyrologicznym” – podmiot finansujący: Uniwersytet SWPS.</w:t>
      </w:r>
    </w:p>
    <w:p w14:paraId="14071694" w14:textId="77777777" w:rsidR="00070E14" w:rsidRDefault="00070E14" w:rsidP="00070E14">
      <w:pPr>
        <w:pStyle w:val="Normalny1"/>
        <w:spacing w:line="288" w:lineRule="auto"/>
        <w:jc w:val="both"/>
        <w:rPr>
          <w:sz w:val="22"/>
          <w:szCs w:val="22"/>
        </w:rPr>
      </w:pPr>
    </w:p>
    <w:p w14:paraId="6EF9F950" w14:textId="77777777" w:rsidR="00070E14" w:rsidRPr="00070E14" w:rsidRDefault="00070E14" w:rsidP="00070E14">
      <w:pPr>
        <w:pStyle w:val="Normalny1"/>
        <w:spacing w:line="288" w:lineRule="auto"/>
        <w:jc w:val="both"/>
        <w:rPr>
          <w:sz w:val="22"/>
          <w:szCs w:val="22"/>
        </w:rPr>
      </w:pPr>
      <w:r w:rsidRPr="00070E14">
        <w:rPr>
          <w:sz w:val="22"/>
          <w:szCs w:val="22"/>
        </w:rPr>
        <w:lastRenderedPageBreak/>
        <w:t xml:space="preserve">Profesor </w:t>
      </w:r>
      <w:proofErr w:type="spellStart"/>
      <w:r w:rsidRPr="00070E14">
        <w:rPr>
          <w:sz w:val="22"/>
          <w:szCs w:val="22"/>
        </w:rPr>
        <w:t>Szpaderski</w:t>
      </w:r>
      <w:proofErr w:type="spellEnd"/>
      <w:r w:rsidRPr="00070E14">
        <w:rPr>
          <w:sz w:val="22"/>
          <w:szCs w:val="22"/>
        </w:rPr>
        <w:t xml:space="preserve"> jest kierownikiem Centrum Badań nad Ekonomiką Miejsc Pamięci, pełnomocnikiem dziekana i przewodniczącym Komisji ds. Umiędzynarodowienia Oferty Dydaktycznej Wydziału Nauk Społecznych w Warszawie Uniwersytetu SWPS, członkiem Senatu, członkiem Rady Programowej ds. Studiów Podyplomowych oraz kierownikiem studiów podyplomowych: korzenie totalitaryzmu XX wieku: Auschwitz – Holokaust – Ludobójstwa, prowadzonych na Uniwersytecie SWPS w partnerstwie z Państwowym Muzeum Auschwitz-Birkenau w Oświęcimiu.</w:t>
      </w:r>
    </w:p>
    <w:p w14:paraId="06DE7232" w14:textId="77777777" w:rsidR="00070E14" w:rsidRPr="00070E14" w:rsidRDefault="00070E14" w:rsidP="00070E14">
      <w:pPr>
        <w:pStyle w:val="Normalny1"/>
        <w:spacing w:line="288" w:lineRule="auto"/>
        <w:jc w:val="both"/>
        <w:rPr>
          <w:sz w:val="22"/>
          <w:szCs w:val="22"/>
        </w:rPr>
      </w:pPr>
    </w:p>
    <w:p w14:paraId="1ECF8CA8" w14:textId="77777777" w:rsidR="00070E14" w:rsidRPr="00070E14" w:rsidRDefault="00070E14" w:rsidP="00070E14">
      <w:pPr>
        <w:pStyle w:val="Normalny1"/>
        <w:spacing w:line="288" w:lineRule="auto"/>
        <w:jc w:val="both"/>
        <w:rPr>
          <w:sz w:val="22"/>
          <w:szCs w:val="22"/>
        </w:rPr>
      </w:pPr>
      <w:r w:rsidRPr="00070E14">
        <w:rPr>
          <w:sz w:val="22"/>
          <w:szCs w:val="22"/>
        </w:rPr>
        <w:t>Laureat wielu nagród za działalność naukową i dydaktyczną, członek towarzystw naukowych zajmujących się ekonomią, zarządzaniem i kulturą, jak np. Polskie Towarzystwo Ekonomiczne, Towarzystwo Naukowe Prakseologii, Polskie Towarzystwo Kulturoznawcze, redaktor naczelny „</w:t>
      </w:r>
      <w:proofErr w:type="spellStart"/>
      <w:r w:rsidRPr="00070E14">
        <w:rPr>
          <w:sz w:val="22"/>
          <w:szCs w:val="22"/>
        </w:rPr>
        <w:t>Journal</w:t>
      </w:r>
      <w:proofErr w:type="spellEnd"/>
      <w:r w:rsidRPr="00070E14">
        <w:rPr>
          <w:sz w:val="22"/>
          <w:szCs w:val="22"/>
        </w:rPr>
        <w:t xml:space="preserve"> of </w:t>
      </w:r>
      <w:proofErr w:type="spellStart"/>
      <w:r w:rsidRPr="00070E14">
        <w:rPr>
          <w:sz w:val="22"/>
          <w:szCs w:val="22"/>
        </w:rPr>
        <w:t>Leadership</w:t>
      </w:r>
      <w:proofErr w:type="spellEnd"/>
      <w:r w:rsidRPr="00070E14">
        <w:rPr>
          <w:sz w:val="22"/>
          <w:szCs w:val="22"/>
        </w:rPr>
        <w:t xml:space="preserve"> and Management”. Ponadto pełnił funkcję jurora w prestiżowym konkursie muzealniczym Sybilla, który nagradza najwybitniejsze osiągnięcia działalności muzealnej.</w:t>
      </w:r>
    </w:p>
    <w:p w14:paraId="1B53CE1E" w14:textId="77777777" w:rsidR="00070E14" w:rsidRPr="00070E14" w:rsidRDefault="00070E14" w:rsidP="00070E14">
      <w:pPr>
        <w:pStyle w:val="Normalny1"/>
        <w:spacing w:line="288" w:lineRule="auto"/>
        <w:jc w:val="both"/>
        <w:rPr>
          <w:sz w:val="22"/>
          <w:szCs w:val="22"/>
        </w:rPr>
      </w:pPr>
    </w:p>
    <w:p w14:paraId="79171A81" w14:textId="21C70725" w:rsidR="003B0CDE" w:rsidRPr="008E280B" w:rsidRDefault="00070E14" w:rsidP="00070E14">
      <w:pPr>
        <w:pStyle w:val="Normalny1"/>
        <w:spacing w:line="288" w:lineRule="auto"/>
        <w:jc w:val="both"/>
        <w:rPr>
          <w:sz w:val="22"/>
          <w:szCs w:val="22"/>
          <w:lang w:val="en-US"/>
        </w:rPr>
      </w:pPr>
      <w:r w:rsidRPr="008E280B">
        <w:rPr>
          <w:sz w:val="22"/>
          <w:szCs w:val="22"/>
          <w:lang w:val="en-US"/>
        </w:rPr>
        <w:t xml:space="preserve">Na </w:t>
      </w:r>
      <w:proofErr w:type="spellStart"/>
      <w:r w:rsidRPr="008E280B">
        <w:rPr>
          <w:sz w:val="22"/>
          <w:szCs w:val="22"/>
          <w:lang w:val="en-US"/>
        </w:rPr>
        <w:t>Uniwersytecie</w:t>
      </w:r>
      <w:proofErr w:type="spellEnd"/>
      <w:r w:rsidRPr="008E280B">
        <w:rPr>
          <w:sz w:val="22"/>
          <w:szCs w:val="22"/>
          <w:lang w:val="en-US"/>
        </w:rPr>
        <w:t xml:space="preserve"> SWPS prof. Adam </w:t>
      </w:r>
      <w:proofErr w:type="spellStart"/>
      <w:r w:rsidRPr="008E280B">
        <w:rPr>
          <w:sz w:val="22"/>
          <w:szCs w:val="22"/>
          <w:lang w:val="en-US"/>
        </w:rPr>
        <w:t>Szpaderski</w:t>
      </w:r>
      <w:proofErr w:type="spellEnd"/>
      <w:r w:rsidRPr="008E280B">
        <w:rPr>
          <w:sz w:val="22"/>
          <w:szCs w:val="22"/>
          <w:lang w:val="en-US"/>
        </w:rPr>
        <w:t xml:space="preserve"> </w:t>
      </w:r>
      <w:proofErr w:type="spellStart"/>
      <w:r w:rsidRPr="008E280B">
        <w:rPr>
          <w:sz w:val="22"/>
          <w:szCs w:val="22"/>
          <w:lang w:val="en-US"/>
        </w:rPr>
        <w:t>prowadzi</w:t>
      </w:r>
      <w:proofErr w:type="spellEnd"/>
      <w:r w:rsidRPr="008E280B">
        <w:rPr>
          <w:sz w:val="22"/>
          <w:szCs w:val="22"/>
          <w:lang w:val="en-US"/>
        </w:rPr>
        <w:t xml:space="preserve"> </w:t>
      </w:r>
      <w:proofErr w:type="spellStart"/>
      <w:r w:rsidRPr="008E280B">
        <w:rPr>
          <w:sz w:val="22"/>
          <w:szCs w:val="22"/>
          <w:lang w:val="en-US"/>
        </w:rPr>
        <w:t>zajęcia</w:t>
      </w:r>
      <w:proofErr w:type="spellEnd"/>
      <w:r w:rsidRPr="008E280B">
        <w:rPr>
          <w:sz w:val="22"/>
          <w:szCs w:val="22"/>
          <w:lang w:val="en-US"/>
        </w:rPr>
        <w:t xml:space="preserve"> m.in. z </w:t>
      </w:r>
      <w:proofErr w:type="spellStart"/>
      <w:r w:rsidRPr="008E280B">
        <w:rPr>
          <w:sz w:val="22"/>
          <w:szCs w:val="22"/>
          <w:lang w:val="en-US"/>
        </w:rPr>
        <w:t>przedmiotów</w:t>
      </w:r>
      <w:proofErr w:type="spellEnd"/>
      <w:r w:rsidRPr="008E280B">
        <w:rPr>
          <w:sz w:val="22"/>
          <w:szCs w:val="22"/>
          <w:lang w:val="en-US"/>
        </w:rPr>
        <w:t>: Advanced Business Development, Leadership and Communication, Organizational Studies, Management Tools.</w:t>
      </w:r>
    </w:p>
    <w:p w14:paraId="6B69D920" w14:textId="56BB93CA" w:rsidR="008E280B" w:rsidRDefault="008E280B" w:rsidP="00070E14">
      <w:pPr>
        <w:pStyle w:val="Normalny1"/>
        <w:spacing w:line="288" w:lineRule="auto"/>
        <w:jc w:val="both"/>
        <w:rPr>
          <w:sz w:val="22"/>
          <w:szCs w:val="22"/>
          <w:lang w:val="en-US"/>
        </w:rPr>
      </w:pPr>
    </w:p>
    <w:p w14:paraId="75218D43" w14:textId="6862E6EB" w:rsidR="008E280B" w:rsidRPr="008E280B" w:rsidRDefault="008E280B" w:rsidP="00070E14">
      <w:pPr>
        <w:pStyle w:val="Normalny1"/>
        <w:spacing w:line="288" w:lineRule="auto"/>
        <w:jc w:val="both"/>
        <w:rPr>
          <w:sz w:val="22"/>
          <w:szCs w:val="22"/>
        </w:rPr>
      </w:pPr>
      <w:r w:rsidRPr="008E280B">
        <w:rPr>
          <w:sz w:val="22"/>
          <w:szCs w:val="22"/>
        </w:rPr>
        <w:t xml:space="preserve">*** </w:t>
      </w:r>
    </w:p>
    <w:p w14:paraId="0660BD41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025C93E6" w14:textId="77777777" w:rsidR="008E280B" w:rsidRDefault="008E280B" w:rsidP="008E280B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4A28285" w14:textId="77777777" w:rsidR="008E280B" w:rsidRDefault="008E280B" w:rsidP="008E280B">
      <w:pPr>
        <w:jc w:val="both"/>
        <w:rPr>
          <w:rFonts w:eastAsia="Times New Roman"/>
          <w:i/>
          <w:sz w:val="24"/>
          <w:szCs w:val="24"/>
        </w:rPr>
      </w:pPr>
    </w:p>
    <w:p w14:paraId="5976095A" w14:textId="77777777" w:rsidR="008E280B" w:rsidRDefault="008E280B" w:rsidP="008E280B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05194CB" w14:textId="77777777" w:rsidR="008E280B" w:rsidRDefault="008E280B" w:rsidP="008E280B">
      <w:pPr>
        <w:jc w:val="both"/>
        <w:rPr>
          <w:rFonts w:eastAsia="Times New Roman"/>
          <w:i/>
          <w:sz w:val="24"/>
          <w:szCs w:val="24"/>
        </w:rPr>
      </w:pPr>
    </w:p>
    <w:p w14:paraId="74C5F414" w14:textId="77777777" w:rsidR="008E280B" w:rsidRDefault="008E280B" w:rsidP="008E280B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9319647" w14:textId="77777777" w:rsidR="008E280B" w:rsidRDefault="008E280B" w:rsidP="008E280B">
      <w:pPr>
        <w:jc w:val="both"/>
        <w:rPr>
          <w:rFonts w:eastAsia="Times New Roman"/>
          <w:i/>
          <w:sz w:val="24"/>
          <w:szCs w:val="24"/>
        </w:rPr>
      </w:pPr>
    </w:p>
    <w:p w14:paraId="2E5F1B1A" w14:textId="77777777" w:rsidR="008E280B" w:rsidRDefault="008E280B" w:rsidP="008E280B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7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1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119F9136" w14:textId="77777777" w:rsidR="008E280B" w:rsidRDefault="008E280B" w:rsidP="008E280B"/>
    <w:p w14:paraId="484919CA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376F368C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408C5C5F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63C0753D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695E7EFF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693AF4AB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15C943E0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653DB699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0B92FDB4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211B8802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383D6F3F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27E19868" w14:textId="77777777" w:rsidR="003B0CDE" w:rsidRPr="008E280B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14A0A36D" w14:textId="77777777" w:rsidR="00BF277B" w:rsidRPr="008E280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RPr="008E280B" w:rsidSect="00BF277B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ED3AF" w14:textId="77777777" w:rsidR="009E572E" w:rsidRDefault="009E572E" w:rsidP="00BF277B">
      <w:r>
        <w:separator/>
      </w:r>
    </w:p>
  </w:endnote>
  <w:endnote w:type="continuationSeparator" w:id="0">
    <w:p w14:paraId="046EEF0D" w14:textId="77777777" w:rsidR="009E572E" w:rsidRDefault="009E572E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3C0BE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8D6F6" w14:textId="77777777" w:rsidR="009E572E" w:rsidRDefault="009E572E" w:rsidP="00BF277B">
      <w:r>
        <w:separator/>
      </w:r>
    </w:p>
  </w:footnote>
  <w:footnote w:type="continuationSeparator" w:id="0">
    <w:p w14:paraId="4FAC547B" w14:textId="77777777" w:rsidR="009E572E" w:rsidRDefault="009E572E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9AD9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A9252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50ADFE81" wp14:editId="3E0975AD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0CDC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366B7"/>
    <w:multiLevelType w:val="hybridMultilevel"/>
    <w:tmpl w:val="AE569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070E14"/>
    <w:rsid w:val="003B0CDE"/>
    <w:rsid w:val="00475197"/>
    <w:rsid w:val="005A1A05"/>
    <w:rsid w:val="008D3484"/>
    <w:rsid w:val="008E280B"/>
    <w:rsid w:val="008F7BA5"/>
    <w:rsid w:val="009E572E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972C8"/>
  <w15:docId w15:val="{BD09A9B4-AA39-4984-967F-5F79FE1F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8E280B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Ewelina Krajczyńska-Wujec</cp:lastModifiedBy>
  <cp:revision>3</cp:revision>
  <dcterms:created xsi:type="dcterms:W3CDTF">2023-02-17T12:46:00Z</dcterms:created>
  <dcterms:modified xsi:type="dcterms:W3CDTF">2023-05-30T13:50:00Z</dcterms:modified>
</cp:coreProperties>
</file>