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A3222" w14:textId="77777777" w:rsidR="00BF277B" w:rsidRPr="00F87C5D" w:rsidRDefault="00F87C5D" w:rsidP="00F87C5D">
      <w:pPr>
        <w:pStyle w:val="Normalny1"/>
        <w:shd w:val="clear" w:color="auto" w:fill="FFFFFF" w:themeFill="background1"/>
        <w:spacing w:line="276" w:lineRule="auto"/>
        <w:jc w:val="both"/>
        <w:rPr>
          <w:rFonts w:asciiTheme="majorHAnsi" w:hAnsiTheme="majorHAnsi" w:cstheme="majorHAnsi"/>
          <w:spacing w:val="11"/>
          <w:sz w:val="22"/>
          <w:szCs w:val="22"/>
          <w:shd w:val="clear" w:color="auto" w:fill="000000"/>
        </w:rPr>
      </w:pPr>
      <w:r w:rsidRPr="00F87C5D">
        <w:rPr>
          <w:rFonts w:asciiTheme="majorHAnsi" w:hAnsiTheme="majorHAnsi" w:cstheme="majorHAnsi"/>
          <w:b/>
          <w:sz w:val="22"/>
          <w:szCs w:val="22"/>
        </w:rPr>
        <w:t>Prof. dr hab. Lucyna Aleksandrowicz-</w:t>
      </w:r>
      <w:proofErr w:type="spellStart"/>
      <w:r w:rsidRPr="00F87C5D">
        <w:rPr>
          <w:rFonts w:asciiTheme="majorHAnsi" w:hAnsiTheme="majorHAnsi" w:cstheme="majorHAnsi"/>
          <w:b/>
          <w:sz w:val="22"/>
          <w:szCs w:val="22"/>
        </w:rPr>
        <w:t>Pędich</w:t>
      </w:r>
      <w:proofErr w:type="spellEnd"/>
      <w:r w:rsidRPr="00F87C5D">
        <w:rPr>
          <w:rFonts w:asciiTheme="majorHAnsi" w:hAnsiTheme="majorHAnsi" w:cstheme="majorHAnsi"/>
          <w:sz w:val="22"/>
          <w:szCs w:val="22"/>
        </w:rPr>
        <w:t xml:space="preserve"> -</w:t>
      </w:r>
      <w:r w:rsidRPr="00F87C5D">
        <w:rPr>
          <w:rFonts w:asciiTheme="majorHAnsi" w:hAnsiTheme="majorHAnsi" w:cstheme="majorHAnsi"/>
          <w:sz w:val="22"/>
          <w:szCs w:val="22"/>
          <w:shd w:val="clear" w:color="auto" w:fill="FFFFFF" w:themeFill="background1"/>
        </w:rPr>
        <w:t xml:space="preserve"> </w:t>
      </w:r>
      <w:r w:rsidRPr="00F87C5D">
        <w:rPr>
          <w:rFonts w:asciiTheme="majorHAnsi" w:hAnsiTheme="majorHAnsi" w:cstheme="majorHAnsi"/>
          <w:spacing w:val="11"/>
          <w:sz w:val="22"/>
          <w:szCs w:val="22"/>
          <w:shd w:val="clear" w:color="auto" w:fill="FFFFFF" w:themeFill="background1"/>
        </w:rPr>
        <w:t>Instytut Nauk Humanistycznych</w:t>
      </w:r>
      <w:r>
        <w:rPr>
          <w:rFonts w:asciiTheme="majorHAnsi" w:hAnsiTheme="majorHAnsi" w:cstheme="majorHAnsi"/>
          <w:spacing w:val="11"/>
          <w:sz w:val="22"/>
          <w:szCs w:val="22"/>
          <w:shd w:val="clear" w:color="auto" w:fill="FFFFFF" w:themeFill="background1"/>
        </w:rPr>
        <w:t xml:space="preserve">. </w:t>
      </w:r>
      <w:r w:rsidRPr="00F87C5D">
        <w:rPr>
          <w:rFonts w:asciiTheme="majorHAnsi" w:hAnsiTheme="majorHAnsi" w:cstheme="majorHAnsi"/>
          <w:spacing w:val="11"/>
          <w:sz w:val="22"/>
          <w:szCs w:val="22"/>
          <w:shd w:val="clear" w:color="auto" w:fill="FFFFFF" w:themeFill="background1"/>
        </w:rPr>
        <w:t>Wydział Nau</w:t>
      </w:r>
      <w:r>
        <w:rPr>
          <w:rFonts w:asciiTheme="majorHAnsi" w:hAnsiTheme="majorHAnsi" w:cstheme="majorHAnsi"/>
          <w:spacing w:val="11"/>
          <w:sz w:val="22"/>
          <w:szCs w:val="22"/>
          <w:shd w:val="clear" w:color="auto" w:fill="FFFFFF" w:themeFill="background1"/>
        </w:rPr>
        <w:t xml:space="preserve">k Humanistycznych w Warszawie. </w:t>
      </w:r>
      <w:r w:rsidRPr="00F87C5D">
        <w:rPr>
          <w:rFonts w:asciiTheme="majorHAnsi" w:hAnsiTheme="majorHAnsi" w:cstheme="majorHAnsi"/>
          <w:spacing w:val="11"/>
          <w:sz w:val="22"/>
          <w:szCs w:val="22"/>
          <w:shd w:val="clear" w:color="auto" w:fill="FFFFFF" w:themeFill="background1"/>
        </w:rPr>
        <w:t>Katedra Anglistyki.</w:t>
      </w:r>
    </w:p>
    <w:p w14:paraId="1BD1EF76" w14:textId="77777777" w:rsidR="00F87C5D" w:rsidRPr="00F87C5D" w:rsidRDefault="00F87C5D" w:rsidP="00F87C5D">
      <w:pPr>
        <w:pStyle w:val="Normalny1"/>
        <w:spacing w:line="276" w:lineRule="auto"/>
        <w:jc w:val="both"/>
        <w:rPr>
          <w:rFonts w:asciiTheme="majorHAnsi" w:hAnsiTheme="majorHAnsi" w:cstheme="majorHAnsi"/>
          <w:spacing w:val="11"/>
          <w:sz w:val="22"/>
          <w:szCs w:val="22"/>
          <w:shd w:val="clear" w:color="auto" w:fill="000000"/>
        </w:rPr>
      </w:pPr>
    </w:p>
    <w:p w14:paraId="5FDC42AE" w14:textId="77777777" w:rsidR="00F87C5D" w:rsidRPr="00F87C5D" w:rsidRDefault="00F87C5D" w:rsidP="00F87C5D">
      <w:pPr>
        <w:pStyle w:val="NormalnyWeb"/>
        <w:spacing w:line="276" w:lineRule="auto"/>
        <w:jc w:val="both"/>
        <w:rPr>
          <w:rFonts w:asciiTheme="majorHAnsi" w:hAnsiTheme="majorHAnsi" w:cstheme="majorHAnsi"/>
          <w:spacing w:val="11"/>
          <w:sz w:val="22"/>
          <w:szCs w:val="22"/>
        </w:rPr>
      </w:pPr>
      <w:r w:rsidRPr="00F87C5D">
        <w:rPr>
          <w:rFonts w:asciiTheme="majorHAnsi" w:hAnsiTheme="majorHAnsi" w:cstheme="majorHAnsi"/>
          <w:spacing w:val="11"/>
          <w:sz w:val="22"/>
          <w:szCs w:val="22"/>
        </w:rPr>
        <w:t>Amerykanistka i badaczka komunikacji międzykulturowej. W październiku 2020 roku przeszła na emeryturę, ale nadal współpracuje z Uniwersytetem SWPS, głównie w projektach dydaktycznych. Kontynuuje swoje zainteresowania badawcze w zakresie poezji i prozy amerykańskiej dwudziestego wieku, kultury żydowskiej, studiów nad pamięcią oraz z komunikacji międzykulturowej, w kontekście edukacji i działalności biznesowej.</w:t>
      </w:r>
    </w:p>
    <w:p w14:paraId="1FF6EB9F" w14:textId="77777777" w:rsidR="00F87C5D" w:rsidRPr="004F0AA0" w:rsidRDefault="00F87C5D" w:rsidP="00F87C5D">
      <w:pPr>
        <w:pStyle w:val="NormalnyWeb"/>
        <w:spacing w:line="276" w:lineRule="auto"/>
        <w:jc w:val="both"/>
        <w:rPr>
          <w:rFonts w:asciiTheme="majorHAnsi" w:hAnsiTheme="majorHAnsi" w:cstheme="majorHAnsi"/>
          <w:spacing w:val="11"/>
          <w:sz w:val="22"/>
          <w:szCs w:val="22"/>
          <w:lang w:val="en-US"/>
        </w:rPr>
      </w:pPr>
      <w:r w:rsidRPr="00F87C5D">
        <w:rPr>
          <w:rFonts w:asciiTheme="majorHAnsi" w:hAnsiTheme="majorHAnsi" w:cstheme="majorHAnsi"/>
          <w:spacing w:val="11"/>
          <w:sz w:val="22"/>
          <w:szCs w:val="22"/>
        </w:rPr>
        <w:t xml:space="preserve">Jest autorką licznych publikacji, w tym książek „Literatura amerykańska w kształceniu nauczycieli języka angielskiego” (2003), „Międzykulturowość na lekcjach języków obcych” (2005), „Memory and </w:t>
      </w:r>
      <w:proofErr w:type="spellStart"/>
      <w:r w:rsidRPr="00F87C5D">
        <w:rPr>
          <w:rFonts w:asciiTheme="majorHAnsi" w:hAnsiTheme="majorHAnsi" w:cstheme="majorHAnsi"/>
          <w:spacing w:val="11"/>
          <w:sz w:val="22"/>
          <w:szCs w:val="22"/>
        </w:rPr>
        <w:t>Neighborhood</w:t>
      </w:r>
      <w:proofErr w:type="spellEnd"/>
      <w:r w:rsidRPr="00F87C5D">
        <w:rPr>
          <w:rFonts w:asciiTheme="majorHAnsi" w:hAnsiTheme="majorHAnsi" w:cstheme="majorHAnsi"/>
          <w:spacing w:val="11"/>
          <w:sz w:val="22"/>
          <w:szCs w:val="22"/>
        </w:rPr>
        <w:t xml:space="preserve">: </w:t>
      </w:r>
      <w:proofErr w:type="spellStart"/>
      <w:r w:rsidRPr="00F87C5D">
        <w:rPr>
          <w:rFonts w:asciiTheme="majorHAnsi" w:hAnsiTheme="majorHAnsi" w:cstheme="majorHAnsi"/>
          <w:spacing w:val="11"/>
          <w:sz w:val="22"/>
          <w:szCs w:val="22"/>
        </w:rPr>
        <w:t>Poles</w:t>
      </w:r>
      <w:proofErr w:type="spellEnd"/>
      <w:r w:rsidRPr="00F87C5D">
        <w:rPr>
          <w:rFonts w:asciiTheme="majorHAnsi" w:hAnsiTheme="majorHAnsi" w:cstheme="majorHAnsi"/>
          <w:spacing w:val="11"/>
          <w:sz w:val="22"/>
          <w:szCs w:val="22"/>
        </w:rPr>
        <w:t xml:space="preserve"> and Poland in </w:t>
      </w:r>
      <w:proofErr w:type="spellStart"/>
      <w:r w:rsidRPr="00F87C5D">
        <w:rPr>
          <w:rFonts w:asciiTheme="majorHAnsi" w:hAnsiTheme="majorHAnsi" w:cstheme="majorHAnsi"/>
          <w:spacing w:val="11"/>
          <w:sz w:val="22"/>
          <w:szCs w:val="22"/>
        </w:rPr>
        <w:t>Jewish</w:t>
      </w:r>
      <w:proofErr w:type="spellEnd"/>
      <w:r w:rsidRPr="00F87C5D">
        <w:rPr>
          <w:rFonts w:asciiTheme="majorHAnsi" w:hAnsiTheme="majorHAnsi" w:cstheme="majorHAnsi"/>
          <w:spacing w:val="11"/>
          <w:sz w:val="22"/>
          <w:szCs w:val="22"/>
        </w:rPr>
        <w:t xml:space="preserve"> American </w:t>
      </w:r>
      <w:proofErr w:type="spellStart"/>
      <w:r w:rsidRPr="00F87C5D">
        <w:rPr>
          <w:rFonts w:asciiTheme="majorHAnsi" w:hAnsiTheme="majorHAnsi" w:cstheme="majorHAnsi"/>
          <w:spacing w:val="11"/>
          <w:sz w:val="22"/>
          <w:szCs w:val="22"/>
        </w:rPr>
        <w:t>Fiction</w:t>
      </w:r>
      <w:proofErr w:type="spellEnd"/>
      <w:r w:rsidRPr="00F87C5D">
        <w:rPr>
          <w:rFonts w:asciiTheme="majorHAnsi" w:hAnsiTheme="majorHAnsi" w:cstheme="majorHAnsi"/>
          <w:spacing w:val="11"/>
          <w:sz w:val="22"/>
          <w:szCs w:val="22"/>
        </w:rPr>
        <w:t xml:space="preserve"> </w:t>
      </w:r>
      <w:proofErr w:type="spellStart"/>
      <w:r w:rsidRPr="00F87C5D">
        <w:rPr>
          <w:rFonts w:asciiTheme="majorHAnsi" w:hAnsiTheme="majorHAnsi" w:cstheme="majorHAnsi"/>
          <w:spacing w:val="11"/>
          <w:sz w:val="22"/>
          <w:szCs w:val="22"/>
        </w:rPr>
        <w:t>after</w:t>
      </w:r>
      <w:proofErr w:type="spellEnd"/>
      <w:r w:rsidRPr="00F87C5D">
        <w:rPr>
          <w:rFonts w:asciiTheme="majorHAnsi" w:hAnsiTheme="majorHAnsi" w:cstheme="majorHAnsi"/>
          <w:spacing w:val="11"/>
          <w:sz w:val="22"/>
          <w:szCs w:val="22"/>
        </w:rPr>
        <w:t xml:space="preserve"> World War </w:t>
      </w:r>
      <w:proofErr w:type="spellStart"/>
      <w:r w:rsidRPr="00F87C5D">
        <w:rPr>
          <w:rFonts w:asciiTheme="majorHAnsi" w:hAnsiTheme="majorHAnsi" w:cstheme="majorHAnsi"/>
          <w:spacing w:val="11"/>
          <w:sz w:val="22"/>
          <w:szCs w:val="22"/>
        </w:rPr>
        <w:t>Two</w:t>
      </w:r>
      <w:proofErr w:type="spellEnd"/>
      <w:r w:rsidRPr="00F87C5D">
        <w:rPr>
          <w:rFonts w:asciiTheme="majorHAnsi" w:hAnsiTheme="majorHAnsi" w:cstheme="majorHAnsi"/>
          <w:spacing w:val="11"/>
          <w:sz w:val="22"/>
          <w:szCs w:val="22"/>
        </w:rPr>
        <w:t xml:space="preserve">” (2013), „Między Freudem a Bogiem. Życie i twórczość </w:t>
      </w:r>
      <w:proofErr w:type="spellStart"/>
      <w:r w:rsidRPr="00F87C5D">
        <w:rPr>
          <w:rFonts w:asciiTheme="majorHAnsi" w:hAnsiTheme="majorHAnsi" w:cstheme="majorHAnsi"/>
          <w:spacing w:val="11"/>
          <w:sz w:val="22"/>
          <w:szCs w:val="22"/>
        </w:rPr>
        <w:t>Anne</w:t>
      </w:r>
      <w:proofErr w:type="spellEnd"/>
      <w:r w:rsidRPr="00F87C5D">
        <w:rPr>
          <w:rFonts w:asciiTheme="majorHAnsi" w:hAnsiTheme="majorHAnsi" w:cstheme="majorHAnsi"/>
          <w:spacing w:val="11"/>
          <w:sz w:val="22"/>
          <w:szCs w:val="22"/>
        </w:rPr>
        <w:t xml:space="preserve"> </w:t>
      </w:r>
      <w:proofErr w:type="spellStart"/>
      <w:r w:rsidRPr="00F87C5D">
        <w:rPr>
          <w:rFonts w:asciiTheme="majorHAnsi" w:hAnsiTheme="majorHAnsi" w:cstheme="majorHAnsi"/>
          <w:spacing w:val="11"/>
          <w:sz w:val="22"/>
          <w:szCs w:val="22"/>
        </w:rPr>
        <w:t>Sexton</w:t>
      </w:r>
      <w:proofErr w:type="spellEnd"/>
      <w:r w:rsidRPr="00F87C5D">
        <w:rPr>
          <w:rFonts w:asciiTheme="majorHAnsi" w:hAnsiTheme="majorHAnsi" w:cstheme="majorHAnsi"/>
          <w:spacing w:val="11"/>
          <w:sz w:val="22"/>
          <w:szCs w:val="22"/>
        </w:rPr>
        <w:t>” (2020), redaktorką serii książek o kanonie prozy amerykańskiej (2007-2011) i współredaktorką serii o poetkach amerykańsk</w:t>
      </w:r>
      <w:r>
        <w:rPr>
          <w:rFonts w:asciiTheme="majorHAnsi" w:hAnsiTheme="majorHAnsi" w:cstheme="majorHAnsi"/>
          <w:spacing w:val="11"/>
          <w:sz w:val="22"/>
          <w:szCs w:val="22"/>
        </w:rPr>
        <w:t xml:space="preserve">ich (2005-2011). </w:t>
      </w:r>
      <w:r w:rsidRPr="004F0AA0">
        <w:rPr>
          <w:rFonts w:asciiTheme="majorHAnsi" w:hAnsiTheme="majorHAnsi" w:cstheme="majorHAnsi"/>
          <w:spacing w:val="11"/>
          <w:sz w:val="22"/>
          <w:szCs w:val="22"/>
          <w:lang w:val="en-US"/>
        </w:rPr>
        <w:t>W </w:t>
      </w:r>
      <w:proofErr w:type="spellStart"/>
      <w:r w:rsidRPr="004F0AA0">
        <w:rPr>
          <w:rFonts w:asciiTheme="majorHAnsi" w:hAnsiTheme="majorHAnsi" w:cstheme="majorHAnsi"/>
          <w:spacing w:val="11"/>
          <w:sz w:val="22"/>
          <w:szCs w:val="22"/>
          <w:lang w:val="en-US"/>
        </w:rPr>
        <w:t>wydawnictwie</w:t>
      </w:r>
      <w:proofErr w:type="spellEnd"/>
      <w:r w:rsidRPr="004F0AA0">
        <w:rPr>
          <w:rFonts w:asciiTheme="majorHAnsi" w:hAnsiTheme="majorHAnsi" w:cstheme="majorHAnsi"/>
          <w:spacing w:val="11"/>
          <w:sz w:val="22"/>
          <w:szCs w:val="22"/>
          <w:lang w:val="en-US"/>
        </w:rPr>
        <w:t xml:space="preserve"> Peter Lang </w:t>
      </w:r>
      <w:proofErr w:type="spellStart"/>
      <w:r w:rsidRPr="004F0AA0">
        <w:rPr>
          <w:rFonts w:asciiTheme="majorHAnsi" w:hAnsiTheme="majorHAnsi" w:cstheme="majorHAnsi"/>
          <w:spacing w:val="11"/>
          <w:sz w:val="22"/>
          <w:szCs w:val="22"/>
          <w:lang w:val="en-US"/>
        </w:rPr>
        <w:t>redaguje</w:t>
      </w:r>
      <w:proofErr w:type="spellEnd"/>
      <w:r w:rsidRPr="004F0AA0">
        <w:rPr>
          <w:rFonts w:asciiTheme="majorHAnsi" w:hAnsiTheme="majorHAnsi" w:cstheme="majorHAnsi"/>
          <w:spacing w:val="11"/>
          <w:sz w:val="22"/>
          <w:szCs w:val="22"/>
          <w:lang w:val="en-US"/>
        </w:rPr>
        <w:t xml:space="preserve"> </w:t>
      </w:r>
      <w:proofErr w:type="spellStart"/>
      <w:r w:rsidRPr="004F0AA0">
        <w:rPr>
          <w:rFonts w:asciiTheme="majorHAnsi" w:hAnsiTheme="majorHAnsi" w:cstheme="majorHAnsi"/>
          <w:spacing w:val="11"/>
          <w:sz w:val="22"/>
          <w:szCs w:val="22"/>
          <w:lang w:val="en-US"/>
        </w:rPr>
        <w:t>serię</w:t>
      </w:r>
      <w:proofErr w:type="spellEnd"/>
      <w:r w:rsidRPr="004F0AA0">
        <w:rPr>
          <w:rFonts w:asciiTheme="majorHAnsi" w:hAnsiTheme="majorHAnsi" w:cstheme="majorHAnsi"/>
          <w:spacing w:val="11"/>
          <w:sz w:val="22"/>
          <w:szCs w:val="22"/>
          <w:lang w:val="en-US"/>
        </w:rPr>
        <w:t xml:space="preserve"> Studies in Jewish History and Memory.</w:t>
      </w:r>
    </w:p>
    <w:p w14:paraId="5EBA0781" w14:textId="77777777" w:rsidR="00BF277B" w:rsidRPr="004F0AA0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  <w:lang w:val="en-US"/>
        </w:rPr>
      </w:pPr>
    </w:p>
    <w:p w14:paraId="21BECA6A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3337406" w14:textId="77777777" w:rsidR="004F0AA0" w:rsidRDefault="004F0AA0" w:rsidP="004F0AA0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7F711F4" w14:textId="77777777" w:rsidR="004F0AA0" w:rsidRDefault="004F0AA0" w:rsidP="004F0AA0">
      <w:pPr>
        <w:jc w:val="both"/>
        <w:rPr>
          <w:rFonts w:eastAsia="Times New Roman"/>
          <w:i/>
          <w:sz w:val="24"/>
          <w:szCs w:val="24"/>
        </w:rPr>
      </w:pPr>
    </w:p>
    <w:p w14:paraId="7C787635" w14:textId="77777777" w:rsidR="004F0AA0" w:rsidRDefault="004F0AA0" w:rsidP="004F0AA0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45BD4C7" w14:textId="77777777" w:rsidR="004F0AA0" w:rsidRDefault="004F0AA0" w:rsidP="004F0AA0">
      <w:pPr>
        <w:jc w:val="both"/>
        <w:rPr>
          <w:rFonts w:eastAsia="Times New Roman"/>
          <w:i/>
          <w:sz w:val="24"/>
          <w:szCs w:val="24"/>
        </w:rPr>
      </w:pPr>
    </w:p>
    <w:p w14:paraId="41FEA425" w14:textId="77777777" w:rsidR="004F0AA0" w:rsidRDefault="004F0AA0" w:rsidP="004F0AA0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60EBEEB7" w14:textId="77777777" w:rsidR="004F0AA0" w:rsidRDefault="004F0AA0" w:rsidP="004F0AA0">
      <w:pPr>
        <w:jc w:val="both"/>
        <w:rPr>
          <w:rFonts w:eastAsia="Times New Roman"/>
          <w:i/>
          <w:sz w:val="24"/>
          <w:szCs w:val="24"/>
        </w:rPr>
      </w:pPr>
    </w:p>
    <w:p w14:paraId="5631C310" w14:textId="77777777" w:rsidR="004F0AA0" w:rsidRDefault="004F0AA0" w:rsidP="004F0AA0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4E151BD2" w14:textId="77777777" w:rsidR="004F0AA0" w:rsidRDefault="004F0AA0" w:rsidP="004F0AA0"/>
    <w:p w14:paraId="0FECCD45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EC896" w14:textId="77777777" w:rsidR="00916623" w:rsidRDefault="00916623" w:rsidP="00BF277B">
      <w:r>
        <w:separator/>
      </w:r>
    </w:p>
  </w:endnote>
  <w:endnote w:type="continuationSeparator" w:id="0">
    <w:p w14:paraId="7AD6CD07" w14:textId="77777777" w:rsidR="00916623" w:rsidRDefault="00916623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69E96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7BA1E" w14:textId="77777777" w:rsidR="00916623" w:rsidRDefault="00916623" w:rsidP="00BF277B">
      <w:r>
        <w:separator/>
      </w:r>
    </w:p>
  </w:footnote>
  <w:footnote w:type="continuationSeparator" w:id="0">
    <w:p w14:paraId="325119CE" w14:textId="77777777" w:rsidR="00916623" w:rsidRDefault="00916623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2A48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79571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1DE029CF" wp14:editId="3BB0A11F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C434C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B0CDE"/>
    <w:rsid w:val="004F0AA0"/>
    <w:rsid w:val="008D3484"/>
    <w:rsid w:val="00916623"/>
    <w:rsid w:val="00BF277B"/>
    <w:rsid w:val="00EB5B76"/>
    <w:rsid w:val="00F8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319AD"/>
  <w15:docId w15:val="{C050B4AE-7480-4536-9FEE-C4040BAB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F87C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semiHidden/>
    <w:unhideWhenUsed/>
    <w:rsid w:val="004F0AA0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3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Ewelina Krajczyńska-Wujec</cp:lastModifiedBy>
  <cp:revision>3</cp:revision>
  <dcterms:created xsi:type="dcterms:W3CDTF">2021-11-05T09:17:00Z</dcterms:created>
  <dcterms:modified xsi:type="dcterms:W3CDTF">2023-03-31T09:57:00Z</dcterms:modified>
</cp:coreProperties>
</file>