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3BCB5" w14:textId="77777777" w:rsidR="00A72D58" w:rsidRPr="00A72D58" w:rsidRDefault="00A72D58" w:rsidP="00A72D58">
      <w:pPr>
        <w:rPr>
          <w:b/>
          <w:sz w:val="28"/>
          <w:szCs w:val="28"/>
        </w:rPr>
      </w:pPr>
      <w:proofErr w:type="spellStart"/>
      <w:r w:rsidRPr="00A72D58">
        <w:rPr>
          <w:b/>
          <w:sz w:val="28"/>
          <w:szCs w:val="28"/>
        </w:rPr>
        <w:t>Dni</w:t>
      </w:r>
      <w:proofErr w:type="spellEnd"/>
      <w:r w:rsidRPr="00A72D58">
        <w:rPr>
          <w:b/>
          <w:sz w:val="28"/>
          <w:szCs w:val="28"/>
        </w:rPr>
        <w:t xml:space="preserve"> </w:t>
      </w:r>
      <w:proofErr w:type="spellStart"/>
      <w:r w:rsidRPr="00A72D58">
        <w:rPr>
          <w:b/>
          <w:sz w:val="28"/>
          <w:szCs w:val="28"/>
        </w:rPr>
        <w:t>Dostępności</w:t>
      </w:r>
      <w:proofErr w:type="spellEnd"/>
      <w:r w:rsidRPr="00A72D58">
        <w:rPr>
          <w:b/>
          <w:sz w:val="28"/>
          <w:szCs w:val="28"/>
        </w:rPr>
        <w:t xml:space="preserve"> 2025 </w:t>
      </w:r>
      <w:proofErr w:type="spellStart"/>
      <w:r w:rsidRPr="00A72D58">
        <w:rPr>
          <w:b/>
          <w:sz w:val="28"/>
          <w:szCs w:val="28"/>
        </w:rPr>
        <w:t>na</w:t>
      </w:r>
      <w:proofErr w:type="spellEnd"/>
      <w:r w:rsidRPr="00A72D58">
        <w:rPr>
          <w:b/>
          <w:sz w:val="28"/>
          <w:szCs w:val="28"/>
        </w:rPr>
        <w:t xml:space="preserve"> Uniwersytecie SWPS</w:t>
      </w:r>
    </w:p>
    <w:p w14:paraId="5949D126" w14:textId="77777777" w:rsidR="00A72D58" w:rsidRPr="00A72D58" w:rsidRDefault="00A72D58" w:rsidP="00A72D58">
      <w:pPr>
        <w:rPr>
          <w:lang w:val="pl-PL"/>
        </w:rPr>
      </w:pPr>
    </w:p>
    <w:p w14:paraId="7FE97F75" w14:textId="0C149AAD" w:rsidR="00A72D58" w:rsidRPr="00A72D58" w:rsidRDefault="00A72D58" w:rsidP="00A72D58">
      <w:pPr>
        <w:jc w:val="both"/>
        <w:rPr>
          <w:rFonts w:ascii="Arial" w:eastAsia="Arial" w:hAnsi="Arial" w:cs="Arial"/>
          <w:b/>
          <w:lang w:val="pl-PL"/>
        </w:rPr>
      </w:pPr>
      <w:r w:rsidRPr="00A72D58">
        <w:rPr>
          <w:rFonts w:ascii="Arial" w:eastAsia="Arial" w:hAnsi="Arial" w:cs="Arial"/>
          <w:b/>
        </w:rPr>
        <w:t xml:space="preserve">Jak mówić, żeby naprawdę się usłyszeć? </w:t>
      </w:r>
      <w:r w:rsidRPr="00A72D58">
        <w:rPr>
          <w:rFonts w:ascii="Arial" w:eastAsia="Arial" w:hAnsi="Arial" w:cs="Arial"/>
          <w:b/>
          <w:lang w:val="pl-PL"/>
        </w:rPr>
        <w:t xml:space="preserve">Jak odnaleźć się w uniwersyteckiej rzeczywistości, jeśli jest się osobą </w:t>
      </w:r>
      <w:proofErr w:type="spellStart"/>
      <w:r w:rsidRPr="00A72D58">
        <w:rPr>
          <w:rFonts w:ascii="Arial" w:eastAsia="Arial" w:hAnsi="Arial" w:cs="Arial"/>
          <w:b/>
          <w:lang w:val="pl-PL"/>
        </w:rPr>
        <w:t>neu</w:t>
      </w:r>
      <w:r w:rsidRPr="00A72D58">
        <w:rPr>
          <w:rFonts w:ascii="Arial" w:eastAsia="Arial" w:hAnsi="Arial" w:cs="Arial"/>
          <w:b/>
          <w:lang w:val="pl-PL"/>
        </w:rPr>
        <w:t>ro</w:t>
      </w:r>
      <w:r w:rsidRPr="00A72D58">
        <w:rPr>
          <w:rFonts w:ascii="Arial" w:eastAsia="Arial" w:hAnsi="Arial" w:cs="Arial"/>
          <w:b/>
          <w:lang w:val="pl-PL"/>
        </w:rPr>
        <w:t>różnorodną</w:t>
      </w:r>
      <w:proofErr w:type="spellEnd"/>
      <w:r w:rsidRPr="00A72D58">
        <w:rPr>
          <w:rFonts w:ascii="Arial" w:eastAsia="Arial" w:hAnsi="Arial" w:cs="Arial"/>
          <w:b/>
          <w:lang w:val="pl-PL"/>
        </w:rPr>
        <w:t xml:space="preserve">? </w:t>
      </w:r>
      <w:proofErr w:type="spellStart"/>
      <w:r w:rsidRPr="00A72D58">
        <w:rPr>
          <w:rFonts w:ascii="Arial" w:eastAsia="Arial" w:hAnsi="Arial" w:cs="Arial"/>
          <w:b/>
        </w:rPr>
        <w:t>Czym</w:t>
      </w:r>
      <w:proofErr w:type="spellEnd"/>
      <w:r w:rsidRPr="00A72D58">
        <w:rPr>
          <w:rFonts w:ascii="Arial" w:eastAsia="Arial" w:hAnsi="Arial" w:cs="Arial"/>
          <w:b/>
        </w:rPr>
        <w:t xml:space="preserve"> </w:t>
      </w:r>
      <w:proofErr w:type="spellStart"/>
      <w:r w:rsidRPr="00A72D58">
        <w:rPr>
          <w:rFonts w:ascii="Arial" w:eastAsia="Arial" w:hAnsi="Arial" w:cs="Arial"/>
          <w:b/>
        </w:rPr>
        <w:t>różni</w:t>
      </w:r>
      <w:proofErr w:type="spellEnd"/>
      <w:r w:rsidRPr="00A72D58">
        <w:rPr>
          <w:rFonts w:ascii="Arial" w:eastAsia="Arial" w:hAnsi="Arial" w:cs="Arial"/>
          <w:b/>
        </w:rPr>
        <w:t xml:space="preserve"> </w:t>
      </w:r>
      <w:proofErr w:type="spellStart"/>
      <w:r w:rsidRPr="00A72D58">
        <w:rPr>
          <w:rFonts w:ascii="Arial" w:eastAsia="Arial" w:hAnsi="Arial" w:cs="Arial"/>
          <w:b/>
        </w:rPr>
        <w:t>się</w:t>
      </w:r>
      <w:proofErr w:type="spellEnd"/>
      <w:r w:rsidRPr="00A72D58">
        <w:rPr>
          <w:rFonts w:ascii="Arial" w:eastAsia="Arial" w:hAnsi="Arial" w:cs="Arial"/>
          <w:b/>
        </w:rPr>
        <w:t xml:space="preserve"> </w:t>
      </w:r>
      <w:proofErr w:type="spellStart"/>
      <w:r w:rsidRPr="00A72D58">
        <w:rPr>
          <w:rFonts w:ascii="Arial" w:eastAsia="Arial" w:hAnsi="Arial" w:cs="Arial"/>
          <w:b/>
        </w:rPr>
        <w:t>język</w:t>
      </w:r>
      <w:proofErr w:type="spellEnd"/>
      <w:r w:rsidRPr="00A72D58">
        <w:rPr>
          <w:rFonts w:ascii="Arial" w:eastAsia="Arial" w:hAnsi="Arial" w:cs="Arial"/>
          <w:b/>
        </w:rPr>
        <w:t xml:space="preserve"> foniczny od polskiego języka migowego? </w:t>
      </w:r>
      <w:r w:rsidRPr="00A72D58">
        <w:rPr>
          <w:rFonts w:ascii="Arial" w:eastAsia="Arial" w:hAnsi="Arial" w:cs="Arial"/>
          <w:b/>
          <w:lang w:val="pl-PL"/>
        </w:rPr>
        <w:t>Odpowiedzi na te pytania poznają uczestnicy i uczestniczki Dni Dostępności, które odbędą się 13-16</w:t>
      </w:r>
      <w:r>
        <w:rPr>
          <w:rFonts w:ascii="Arial" w:eastAsia="Arial" w:hAnsi="Arial" w:cs="Arial"/>
          <w:b/>
          <w:lang w:val="pl-PL"/>
        </w:rPr>
        <w:t xml:space="preserve"> maja</w:t>
      </w:r>
      <w:r w:rsidRPr="00A72D58">
        <w:rPr>
          <w:rFonts w:ascii="Arial" w:eastAsia="Arial" w:hAnsi="Arial" w:cs="Arial"/>
          <w:b/>
          <w:lang w:val="pl-PL"/>
        </w:rPr>
        <w:t xml:space="preserve"> na Uniwersytecie SWPS.</w:t>
      </w:r>
    </w:p>
    <w:p w14:paraId="3BCBB7D8" w14:textId="77777777" w:rsidR="00A72D58" w:rsidRPr="00A72D58" w:rsidRDefault="00A72D58" w:rsidP="00A72D58">
      <w:pPr>
        <w:rPr>
          <w:lang w:val="pl-PL"/>
        </w:rPr>
      </w:pPr>
    </w:p>
    <w:p w14:paraId="1158BB8E" w14:textId="77777777" w:rsidR="00A72D58" w:rsidRPr="00C96B14" w:rsidRDefault="00A72D58" w:rsidP="00C96B14">
      <w:pPr>
        <w:spacing w:before="1" w:line="300" w:lineRule="auto"/>
        <w:ind w:left="23" w:right="17"/>
        <w:jc w:val="both"/>
        <w:rPr>
          <w:sz w:val="20"/>
          <w:szCs w:val="20"/>
        </w:rPr>
      </w:pPr>
      <w:r w:rsidRPr="00C96B14">
        <w:rPr>
          <w:sz w:val="20"/>
          <w:szCs w:val="20"/>
        </w:rPr>
        <w:t>Dni Dostępności to wydarzenie, które ma na celu zwiększanie świadomości i edukację w obszarach związanych z szeroko rozumianą dostępnością. W tym roku na Uniwersytecie SWPS odbędzie się jego pierwsza edycja, poświęcona dostępności komunikacyjno-informacyjnej. </w:t>
      </w:r>
    </w:p>
    <w:p w14:paraId="141FE126" w14:textId="77777777" w:rsidR="00A72D58" w:rsidRPr="00C96B14" w:rsidRDefault="00A72D58" w:rsidP="00C96B14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260D28E0" w14:textId="30171D34" w:rsidR="00A72D58" w:rsidRPr="00C96B14" w:rsidRDefault="00A72D58" w:rsidP="00C96B1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96B14">
        <w:rPr>
          <w:sz w:val="20"/>
          <w:szCs w:val="20"/>
        </w:rPr>
        <w:t xml:space="preserve">Od 13 do 16 maja osoby studiujące i pracujące </w:t>
      </w:r>
      <w:r w:rsidR="00C96B14" w:rsidRPr="00C96B14">
        <w:rPr>
          <w:sz w:val="20"/>
          <w:szCs w:val="20"/>
        </w:rPr>
        <w:t xml:space="preserve">na Uniwersytecie SWPS </w:t>
      </w:r>
      <w:r w:rsidRPr="00C96B14">
        <w:rPr>
          <w:sz w:val="20"/>
          <w:szCs w:val="20"/>
        </w:rPr>
        <w:t xml:space="preserve">będą mogły wziąć udział w wykładzie oraz 10 warsztatach dotyczących m.in. </w:t>
      </w:r>
      <w:proofErr w:type="spellStart"/>
      <w:r w:rsidRPr="00C96B14">
        <w:rPr>
          <w:sz w:val="20"/>
          <w:szCs w:val="20"/>
        </w:rPr>
        <w:t>neuroróżnorodności</w:t>
      </w:r>
      <w:proofErr w:type="spellEnd"/>
      <w:r w:rsidRPr="00C96B14">
        <w:rPr>
          <w:sz w:val="20"/>
          <w:szCs w:val="20"/>
        </w:rPr>
        <w:t xml:space="preserve">, komunikacji interpersonalnej, prostego języka, </w:t>
      </w:r>
      <w:r w:rsidRPr="00C96B14">
        <w:rPr>
          <w:sz w:val="20"/>
          <w:szCs w:val="20"/>
        </w:rPr>
        <w:t>k</w:t>
      </w:r>
      <w:r w:rsidRPr="00C96B14">
        <w:rPr>
          <w:sz w:val="20"/>
          <w:szCs w:val="20"/>
        </w:rPr>
        <w:t xml:space="preserve">ultury Głuchych i języka migowego. </w:t>
      </w:r>
      <w:r w:rsidRPr="00C96B14">
        <w:rPr>
          <w:sz w:val="20"/>
          <w:szCs w:val="20"/>
          <w:lang w:val="pl-PL"/>
        </w:rPr>
        <w:t xml:space="preserve">Wydarzenia w ramach Dni Dostępności odbędą się online oraz stacjonarnie </w:t>
      </w:r>
      <w:r w:rsidR="00C96B14" w:rsidRPr="00C96B14">
        <w:rPr>
          <w:rFonts w:eastAsia="Times New Roman" w:cs="Times New Roman"/>
          <w:color w:val="000000"/>
          <w:sz w:val="20"/>
          <w:szCs w:val="20"/>
          <w:lang w:val="pl-PL"/>
        </w:rPr>
        <w:t>–</w:t>
      </w:r>
      <w:r w:rsidRPr="00C96B14">
        <w:rPr>
          <w:sz w:val="20"/>
          <w:szCs w:val="20"/>
          <w:lang w:val="pl-PL"/>
        </w:rPr>
        <w:t xml:space="preserve"> </w:t>
      </w:r>
      <w:r w:rsidR="00C96B14" w:rsidRPr="00C96B14">
        <w:rPr>
          <w:sz w:val="20"/>
          <w:szCs w:val="20"/>
          <w:lang w:val="pl-PL"/>
        </w:rPr>
        <w:t>w</w:t>
      </w:r>
      <w:r w:rsidRPr="00C96B14">
        <w:rPr>
          <w:sz w:val="20"/>
          <w:szCs w:val="20"/>
          <w:lang w:val="pl-PL"/>
        </w:rPr>
        <w:t xml:space="preserve"> kampusach </w:t>
      </w:r>
      <w:r w:rsidRPr="00C96B14">
        <w:rPr>
          <w:sz w:val="20"/>
          <w:szCs w:val="20"/>
          <w:lang w:val="pl-PL"/>
        </w:rPr>
        <w:t xml:space="preserve">USWPS </w:t>
      </w:r>
      <w:r w:rsidRPr="00C96B14">
        <w:rPr>
          <w:sz w:val="20"/>
          <w:szCs w:val="20"/>
          <w:lang w:val="pl-PL"/>
        </w:rPr>
        <w:t>w Warszawie, Wrocławiu, Sopocie, Krakowie i Poznaniu. </w:t>
      </w:r>
    </w:p>
    <w:p w14:paraId="61E5EA72" w14:textId="77777777" w:rsidR="00A72D58" w:rsidRPr="00A72D58" w:rsidRDefault="00A72D58" w:rsidP="00A72D58">
      <w:pPr>
        <w:rPr>
          <w:lang w:val="pl-PL"/>
        </w:rPr>
      </w:pPr>
    </w:p>
    <w:p w14:paraId="4C6005C8" w14:textId="77777777" w:rsidR="00A72D58" w:rsidRPr="00C96B14" w:rsidRDefault="00A72D58" w:rsidP="00C96B14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 w:rsidRPr="00C96B14">
        <w:rPr>
          <w:rFonts w:ascii="Roboto" w:eastAsia="Roboto" w:hAnsi="Roboto" w:cs="Roboto"/>
          <w:b/>
          <w:sz w:val="21"/>
          <w:szCs w:val="21"/>
          <w:highlight w:val="white"/>
        </w:rPr>
        <w:t>Kampania informacyjna</w:t>
      </w:r>
    </w:p>
    <w:p w14:paraId="1ACAB8DA" w14:textId="77777777" w:rsidR="00A72D58" w:rsidRPr="00C96B14" w:rsidRDefault="00A72D58" w:rsidP="00C96B14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</w:p>
    <w:p w14:paraId="6E224BF3" w14:textId="77777777" w:rsidR="00A72D58" w:rsidRPr="00C96B14" w:rsidRDefault="00A72D58" w:rsidP="00C96B14">
      <w:pPr>
        <w:spacing w:before="1" w:line="300" w:lineRule="auto"/>
        <w:ind w:left="23" w:right="17"/>
        <w:jc w:val="both"/>
        <w:rPr>
          <w:sz w:val="20"/>
          <w:szCs w:val="20"/>
        </w:rPr>
      </w:pPr>
      <w:r w:rsidRPr="00C96B14">
        <w:rPr>
          <w:sz w:val="20"/>
          <w:szCs w:val="20"/>
        </w:rPr>
        <w:t>Wydarzeniu będzie towarzyszyła kampania informacyjna. W jej ramach powstanie film, na którym osoby studiujące na Uniwersytecie SWPS opowiedzą, czym jest dla nich dostępność. Dodatkowo osoby pracujące i studiujące na uczelni będą mogły skorzystać z poradnika, w którym znajdą informacje na temat dostępności oraz rozwiązań na USWPS, które ją wspierają. </w:t>
      </w:r>
    </w:p>
    <w:p w14:paraId="34C8916E" w14:textId="77777777" w:rsidR="00A72D58" w:rsidRPr="00A72D58" w:rsidRDefault="00A72D58" w:rsidP="00A72D58">
      <w:pPr>
        <w:rPr>
          <w:lang w:val="pl-PL"/>
        </w:rPr>
      </w:pPr>
    </w:p>
    <w:p w14:paraId="0D7FEF06" w14:textId="0EC9BC16" w:rsidR="00A72D58" w:rsidRPr="00C96B14" w:rsidRDefault="00A72D58" w:rsidP="00C96B14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C96B1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Projekt </w:t>
      </w:r>
      <w:r w:rsidR="00C96B14" w:rsidRPr="00C96B1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„</w:t>
      </w:r>
      <w:r w:rsidRPr="00C96B1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Mój USWPS </w:t>
      </w:r>
      <w:r w:rsidR="00C96B14" w:rsidRPr="00C96B1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–</w:t>
      </w:r>
      <w:r w:rsidRPr="00C96B1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 Uczelnia coraz bardziej dostępna”</w:t>
      </w:r>
    </w:p>
    <w:p w14:paraId="0001664A" w14:textId="77777777" w:rsidR="00A72D58" w:rsidRPr="00A72D58" w:rsidRDefault="00A72D58" w:rsidP="00A72D58">
      <w:pPr>
        <w:rPr>
          <w:lang w:val="pl-PL"/>
        </w:rPr>
      </w:pPr>
    </w:p>
    <w:p w14:paraId="50BDE5B2" w14:textId="4A0096F0" w:rsidR="00A72D58" w:rsidRPr="00C96B14" w:rsidRDefault="00A72D58" w:rsidP="00C96B1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96B14">
        <w:rPr>
          <w:sz w:val="20"/>
          <w:szCs w:val="20"/>
          <w:lang w:val="pl-PL"/>
        </w:rPr>
        <w:t xml:space="preserve">Dni Dostępności są organizowane  w ramach projektu </w:t>
      </w:r>
      <w:r w:rsidR="00C96B14" w:rsidRPr="00C96B14">
        <w:rPr>
          <w:rFonts w:eastAsia="Times New Roman" w:cs="Times New Roman"/>
          <w:color w:val="000000"/>
          <w:sz w:val="20"/>
          <w:szCs w:val="20"/>
          <w:lang w:val="pl-PL"/>
        </w:rPr>
        <w:t>„</w:t>
      </w:r>
      <w:r w:rsidRPr="00C96B14">
        <w:rPr>
          <w:sz w:val="20"/>
          <w:szCs w:val="20"/>
          <w:lang w:val="pl-PL"/>
        </w:rPr>
        <w:t xml:space="preserve">Mój USWPS </w:t>
      </w:r>
      <w:r w:rsidR="00C96B14" w:rsidRPr="00C96B14">
        <w:rPr>
          <w:rFonts w:eastAsia="Times New Roman" w:cs="Times New Roman"/>
          <w:color w:val="000000"/>
          <w:sz w:val="20"/>
          <w:szCs w:val="20"/>
          <w:lang w:val="pl-PL"/>
        </w:rPr>
        <w:t>–</w:t>
      </w:r>
      <w:r w:rsidRPr="00C96B14">
        <w:rPr>
          <w:sz w:val="20"/>
          <w:szCs w:val="20"/>
          <w:lang w:val="pl-PL"/>
        </w:rPr>
        <w:t xml:space="preserve"> Uczelnia coraz bardziej dostępna”, finansowanego ze środków programu Fundusze Europejskie dla Rozwoju Społecznego. To pierwsza edycja wydarzenia </w:t>
      </w:r>
      <w:r w:rsidR="00C96B14" w:rsidRPr="00C96B14">
        <w:rPr>
          <w:rFonts w:eastAsia="Times New Roman" w:cs="Times New Roman"/>
          <w:color w:val="000000"/>
          <w:sz w:val="20"/>
          <w:szCs w:val="20"/>
          <w:lang w:val="pl-PL"/>
        </w:rPr>
        <w:t>–</w:t>
      </w:r>
      <w:r w:rsidRPr="00C96B14">
        <w:rPr>
          <w:sz w:val="20"/>
          <w:szCs w:val="20"/>
          <w:lang w:val="pl-PL"/>
        </w:rPr>
        <w:t xml:space="preserve"> kolejne będą organizowane co roku w maju do 2028 roku.</w:t>
      </w:r>
    </w:p>
    <w:p w14:paraId="0B655C9F" w14:textId="77777777" w:rsidR="00B53F3C" w:rsidRPr="00A72D58" w:rsidRDefault="00B53F3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E386B0E" w14:textId="77777777" w:rsidR="00B53F3C" w:rsidRPr="00AE2B24" w:rsidRDefault="00680648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AE2B24">
        <w:rPr>
          <w:rFonts w:ascii="Arial" w:eastAsia="Arial" w:hAnsi="Arial" w:cs="Arial"/>
          <w:b/>
          <w:lang w:val="pl-PL"/>
        </w:rPr>
        <w:lastRenderedPageBreak/>
        <w:t>****</w:t>
      </w:r>
    </w:p>
    <w:p w14:paraId="156FCB7C" w14:textId="77777777" w:rsidR="00B53F3C" w:rsidRPr="00AE2B24" w:rsidRDefault="00B53F3C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6EA33136" w14:textId="739CC9AF" w:rsidR="008E64EB" w:rsidRDefault="008E64EB" w:rsidP="008E64EB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8E64EB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60F2412C" w14:textId="77777777" w:rsidR="008310C1" w:rsidRPr="008E64EB" w:rsidRDefault="008310C1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A3C4C1" w14:textId="4557E871" w:rsidR="008E64EB" w:rsidRPr="008E64EB" w:rsidRDefault="008E64EB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4EA9DE7E" w14:textId="77777777" w:rsidR="008310C1" w:rsidRDefault="008310C1" w:rsidP="008E64EB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09E19404" w14:textId="48BB25E7" w:rsidR="00C8156E" w:rsidRPr="008E64EB" w:rsidRDefault="008E64EB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C8156E" w:rsidRPr="008E64EB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5D8DE" w14:textId="77777777" w:rsidR="007C018B" w:rsidRDefault="007C018B">
      <w:r>
        <w:separator/>
      </w:r>
    </w:p>
  </w:endnote>
  <w:endnote w:type="continuationSeparator" w:id="0">
    <w:p w14:paraId="4EDABC6A" w14:textId="77777777" w:rsidR="007C018B" w:rsidRDefault="007C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8FD8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71290AD3" wp14:editId="4E912727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1CEEC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744C2ED7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1290AD3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6561CEEC" w14:textId="77777777" w:rsidR="00B53F3C" w:rsidRDefault="00680648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744C2ED7" w14:textId="77777777" w:rsidR="00B53F3C" w:rsidRDefault="00680648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3197EF97" wp14:editId="2CCF4754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5D63E6" w14:textId="77777777" w:rsidR="00B53F3C" w:rsidRDefault="00680648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97EF97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0D5D63E6" w14:textId="77777777" w:rsidR="00B53F3C" w:rsidRDefault="00680648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FCA8" w14:textId="77777777" w:rsidR="007C018B" w:rsidRDefault="007C018B">
      <w:r>
        <w:separator/>
      </w:r>
    </w:p>
  </w:footnote>
  <w:footnote w:type="continuationSeparator" w:id="0">
    <w:p w14:paraId="3B8F2AD5" w14:textId="77777777" w:rsidR="007C018B" w:rsidRDefault="007C0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AF2A" w14:textId="77777777" w:rsidR="00B53F3C" w:rsidRDefault="007C01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CD970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9962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CB8957F" wp14:editId="304C10B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7B67" w14:textId="77777777" w:rsidR="00B53F3C" w:rsidRDefault="007C01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6F022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C"/>
    <w:rsid w:val="002303E3"/>
    <w:rsid w:val="00680648"/>
    <w:rsid w:val="006C784F"/>
    <w:rsid w:val="007C018B"/>
    <w:rsid w:val="008310C1"/>
    <w:rsid w:val="008E64EB"/>
    <w:rsid w:val="00A554E3"/>
    <w:rsid w:val="00A72D58"/>
    <w:rsid w:val="00AE2B24"/>
    <w:rsid w:val="00B53F3C"/>
    <w:rsid w:val="00C8156E"/>
    <w:rsid w:val="00C96B14"/>
    <w:rsid w:val="00E217F7"/>
    <w:rsid w:val="00E340A3"/>
    <w:rsid w:val="00E80293"/>
    <w:rsid w:val="00F3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E5BEEC"/>
  <w15:docId w15:val="{FE21ABA3-2932-42F8-813C-C0BDE9CF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815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3</cp:revision>
  <dcterms:created xsi:type="dcterms:W3CDTF">2025-05-07T08:53:00Z</dcterms:created>
  <dcterms:modified xsi:type="dcterms:W3CDTF">2025-05-07T09:13:00Z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