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96AE3" w:rsidRDefault="00020BAC">
      <w:pPr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Wygląd kobiety pod lupą</w:t>
      </w:r>
    </w:p>
    <w:p w14:paraId="00000002" w14:textId="77777777" w:rsidR="00A96AE3" w:rsidRDefault="00A96AE3"/>
    <w:p w14:paraId="00000003" w14:textId="77777777" w:rsidR="00A96AE3" w:rsidRDefault="00020BAC">
      <w:pPr>
        <w:jc w:val="both"/>
        <w:rPr>
          <w:rFonts w:ascii="Roboto" w:eastAsia="Roboto" w:hAnsi="Roboto" w:cs="Roboto"/>
          <w:b/>
        </w:rPr>
      </w:pPr>
      <w:r>
        <w:rPr>
          <w:rFonts w:ascii="Roboto" w:eastAsia="Roboto" w:hAnsi="Roboto" w:cs="Roboto"/>
          <w:b/>
        </w:rPr>
        <w:t>W społeczeństwie, w którym żyjemy, ocenianie wydaje się być równie naturalne, co oddychanie. Nieustanne porównywanie, szczególnie w kontekście wyglądu zewnętrznego, jest dla wielu kobiet jednym z głównych źródeł nieustannego stresu. Badania pokazują, że ko</w:t>
      </w:r>
      <w:r>
        <w:rPr>
          <w:rFonts w:ascii="Roboto" w:eastAsia="Roboto" w:hAnsi="Roboto" w:cs="Roboto"/>
          <w:b/>
        </w:rPr>
        <w:t xml:space="preserve">biety są dla siebie i innych kobiet bardziej surowe niż mężczyźni. Mimo to, zdaniem dr Małgorzaty </w:t>
      </w:r>
      <w:proofErr w:type="spellStart"/>
      <w:r>
        <w:rPr>
          <w:rFonts w:ascii="Roboto" w:eastAsia="Roboto" w:hAnsi="Roboto" w:cs="Roboto"/>
          <w:b/>
        </w:rPr>
        <w:t>Bulaszewskiej</w:t>
      </w:r>
      <w:proofErr w:type="spellEnd"/>
      <w:r>
        <w:rPr>
          <w:rFonts w:ascii="Roboto" w:eastAsia="Roboto" w:hAnsi="Roboto" w:cs="Roboto"/>
          <w:b/>
        </w:rPr>
        <w:t xml:space="preserve">, </w:t>
      </w:r>
      <w:proofErr w:type="spellStart"/>
      <w:r>
        <w:rPr>
          <w:rFonts w:ascii="Roboto" w:eastAsia="Roboto" w:hAnsi="Roboto" w:cs="Roboto"/>
          <w:b/>
        </w:rPr>
        <w:t>kulturoznawczyni</w:t>
      </w:r>
      <w:proofErr w:type="spellEnd"/>
      <w:r>
        <w:rPr>
          <w:rFonts w:ascii="Roboto" w:eastAsia="Roboto" w:hAnsi="Roboto" w:cs="Roboto"/>
          <w:b/>
        </w:rPr>
        <w:t xml:space="preserve"> z Uniwersytetu SWPS, widać światełko w tunelu - społeczeństwo zmierza w kierunku większej tolerancji i akceptacji.</w:t>
      </w:r>
    </w:p>
    <w:p w14:paraId="00000004" w14:textId="77777777" w:rsidR="00A96AE3" w:rsidRDefault="00A96AE3">
      <w:pPr>
        <w:jc w:val="both"/>
      </w:pPr>
    </w:p>
    <w:p w14:paraId="00000005" w14:textId="77777777" w:rsidR="00A96AE3" w:rsidRDefault="00020BAC">
      <w:pPr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Pomimo ind</w:t>
      </w:r>
      <w:r>
        <w:rPr>
          <w:rFonts w:ascii="Montserrat" w:eastAsia="Montserrat" w:hAnsi="Montserrat" w:cs="Montserrat"/>
          <w:sz w:val="20"/>
          <w:szCs w:val="20"/>
        </w:rPr>
        <w:t>ywidualizacji życia i coraz większej swobody w doborze stroju, wciąż podlegamy ocenie, nie tyle ze względu na gusta innych, ile na wyuczone i ugruntowane społecznie klisze. W badaniu, którego wyniki ukazały się w publikacji “Wizerunek kobiety w sieci i poz</w:t>
      </w:r>
      <w:r>
        <w:rPr>
          <w:rFonts w:ascii="Montserrat" w:eastAsia="Montserrat" w:hAnsi="Montserrat" w:cs="Montserrat"/>
          <w:sz w:val="20"/>
          <w:szCs w:val="20"/>
        </w:rPr>
        <w:t>a siecią. Kompetencje medialne a stereotypowe postrzeganie wizerunku kobiety”</w:t>
      </w:r>
      <w:r>
        <w:rPr>
          <w:rFonts w:ascii="Montserrat" w:eastAsia="Montserrat" w:hAnsi="Montserrat" w:cs="Montserrat"/>
          <w:sz w:val="20"/>
          <w:szCs w:val="20"/>
          <w:vertAlign w:val="superscript"/>
        </w:rPr>
        <w:footnoteReference w:id="1"/>
      </w:r>
      <w:r>
        <w:rPr>
          <w:rFonts w:ascii="Montserrat" w:eastAsia="Montserrat" w:hAnsi="Montserrat" w:cs="Montserrat"/>
          <w:sz w:val="20"/>
          <w:szCs w:val="20"/>
        </w:rPr>
        <w:t xml:space="preserve">, przeprowadzonym przez dr Małgorzatę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Bulaszewską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, prawie nie występowały odpowiedzi „nie wiem” lub „nie mam zdania”, co pokazuje, że ocenianie przychodzi nam łatwo, a w osądach </w:t>
      </w:r>
      <w:r>
        <w:rPr>
          <w:rFonts w:ascii="Montserrat" w:eastAsia="Montserrat" w:hAnsi="Montserrat" w:cs="Montserrat"/>
          <w:sz w:val="20"/>
          <w:szCs w:val="20"/>
        </w:rPr>
        <w:t xml:space="preserve">ciągle trudno nam wyjść poza schematy społeczne, utrwalane i przekazywane przez kolejne pokolenia. Wygląd kobiet wciąż jest surowo oceniany, głównie przez nie same. </w:t>
      </w:r>
    </w:p>
    <w:p w14:paraId="00000006" w14:textId="77777777" w:rsidR="00A96AE3" w:rsidRDefault="00A96AE3"/>
    <w:p w14:paraId="00000007" w14:textId="77777777" w:rsidR="00A96AE3" w:rsidRDefault="00020BAC">
      <w:pPr>
        <w:rPr>
          <w:b/>
        </w:rPr>
      </w:pPr>
      <w:r>
        <w:rPr>
          <w:rFonts w:ascii="Roboto" w:eastAsia="Roboto" w:hAnsi="Roboto" w:cs="Roboto"/>
          <w:b/>
        </w:rPr>
        <w:t>Własny wygląd pod lupą</w:t>
      </w:r>
    </w:p>
    <w:p w14:paraId="00000008" w14:textId="77777777" w:rsidR="00A96AE3" w:rsidRDefault="00020BAC">
      <w:pPr>
        <w:jc w:val="both"/>
      </w:pPr>
      <w:r>
        <w:rPr>
          <w:rFonts w:ascii="Montserrat" w:eastAsia="Montserrat" w:hAnsi="Montserrat" w:cs="Montserrat"/>
          <w:sz w:val="20"/>
          <w:szCs w:val="20"/>
        </w:rPr>
        <w:t>Samokrytyka i wzajemne ocenianie, szczególnie w kontekście wyglądu</w:t>
      </w:r>
      <w:r>
        <w:rPr>
          <w:rFonts w:ascii="Montserrat" w:eastAsia="Montserrat" w:hAnsi="Montserrat" w:cs="Montserrat"/>
          <w:sz w:val="20"/>
          <w:szCs w:val="20"/>
        </w:rPr>
        <w:t>, to codzienność wielu kobiet. Męskie opinie na temat wyglądu pań bywają bardziej umiarkowane. Odpowiedzi mężczyzn biorących udział w badaniu na temat wyglądu prezentowanych kobiet były dużo łagodniejsze. Dotyczy to zwłaszcza młodszych uczestników, repreze</w:t>
      </w:r>
      <w:r>
        <w:rPr>
          <w:rFonts w:ascii="Montserrat" w:eastAsia="Montserrat" w:hAnsi="Montserrat" w:cs="Montserrat"/>
          <w:sz w:val="20"/>
          <w:szCs w:val="20"/>
        </w:rPr>
        <w:t xml:space="preserve">ntujących pokolenie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zetek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i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milenialsów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. Starsi mężczyźni byli stosunkowo krytyczni. Nie byli jednak tak srodzy i tak drastyczni w wypowiedziach o wyglądzie kobiet, których zdjęcia oglądali, jak panie. Kobiety mają także tendencję do umniejszania sobie, na</w:t>
      </w:r>
      <w:r>
        <w:rPr>
          <w:rFonts w:ascii="Montserrat" w:eastAsia="Montserrat" w:hAnsi="Montserrat" w:cs="Montserrat"/>
          <w:sz w:val="20"/>
          <w:szCs w:val="20"/>
        </w:rPr>
        <w:t>wet w sytuacjach, gdy otrzymują komplementy. To pokazuje, jak głęboko zakorzenione są mechanizmy samokrytyki.</w:t>
      </w:r>
    </w:p>
    <w:p w14:paraId="00000009" w14:textId="77777777" w:rsidR="00A96AE3" w:rsidRDefault="00A96AE3"/>
    <w:p w14:paraId="0000000A" w14:textId="77777777" w:rsidR="00A96AE3" w:rsidRDefault="00020BAC">
      <w:pPr>
        <w:rPr>
          <w:b/>
        </w:rPr>
      </w:pPr>
      <w:r>
        <w:rPr>
          <w:rFonts w:ascii="Roboto" w:eastAsia="Roboto" w:hAnsi="Roboto" w:cs="Roboto"/>
          <w:b/>
        </w:rPr>
        <w:t>Zmiana w toku</w:t>
      </w:r>
    </w:p>
    <w:p w14:paraId="0000000B" w14:textId="77777777" w:rsidR="00A96AE3" w:rsidRDefault="00020BAC">
      <w:pPr>
        <w:jc w:val="both"/>
      </w:pPr>
      <w:r>
        <w:rPr>
          <w:rFonts w:ascii="Montserrat" w:eastAsia="Montserrat" w:hAnsi="Montserrat" w:cs="Montserrat"/>
          <w:sz w:val="20"/>
          <w:szCs w:val="20"/>
        </w:rPr>
        <w:t xml:space="preserve">Jednakże, współczesne tendencje, takie jak ruch </w:t>
      </w:r>
      <w:r>
        <w:rPr>
          <w:rFonts w:ascii="Montserrat" w:eastAsia="Montserrat" w:hAnsi="Montserrat" w:cs="Montserrat"/>
          <w:i/>
          <w:sz w:val="20"/>
          <w:szCs w:val="20"/>
        </w:rPr>
        <w:t xml:space="preserve">body </w:t>
      </w:r>
      <w:proofErr w:type="spellStart"/>
      <w:r>
        <w:rPr>
          <w:rFonts w:ascii="Montserrat" w:eastAsia="Montserrat" w:hAnsi="Montserrat" w:cs="Montserrat"/>
          <w:i/>
          <w:sz w:val="20"/>
          <w:szCs w:val="20"/>
        </w:rPr>
        <w:t>positive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zdają się wprowadzać powiew świeżości do tego zastanego stanu rzeczy</w:t>
      </w:r>
      <w:r>
        <w:rPr>
          <w:rFonts w:ascii="Montserrat" w:eastAsia="Montserrat" w:hAnsi="Montserrat" w:cs="Montserrat"/>
          <w:sz w:val="20"/>
          <w:szCs w:val="20"/>
        </w:rPr>
        <w:t>. Promowanie akceptacji własnego ciała i wyglądu, bez względu na to, czy odpowiada on aktualnym kanonom piękna, zyskuje na popularności. To krok w stronę zdrowszego społeczeństwa, w którym nie wygląd, ale inne wartości będą miały znaczenie - mówi dr Małgor</w:t>
      </w:r>
      <w:r>
        <w:rPr>
          <w:rFonts w:ascii="Montserrat" w:eastAsia="Montserrat" w:hAnsi="Montserrat" w:cs="Montserrat"/>
          <w:sz w:val="20"/>
          <w:szCs w:val="20"/>
        </w:rPr>
        <w:t xml:space="preserve">zata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Bulaszewska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,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kulturoznawczyni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Uniwersytet SWPS.</w:t>
      </w:r>
    </w:p>
    <w:p w14:paraId="0000000C" w14:textId="77777777" w:rsidR="00A96AE3" w:rsidRDefault="00A96AE3">
      <w:pPr>
        <w:rPr>
          <w:i/>
        </w:rPr>
      </w:pPr>
    </w:p>
    <w:p w14:paraId="0000000D" w14:textId="77777777" w:rsidR="00A96AE3" w:rsidRDefault="00020BAC">
      <w:pPr>
        <w:rPr>
          <w:b/>
        </w:rPr>
      </w:pPr>
      <w:r>
        <w:rPr>
          <w:rFonts w:ascii="Roboto" w:eastAsia="Roboto" w:hAnsi="Roboto" w:cs="Roboto"/>
          <w:b/>
        </w:rPr>
        <w:t>Przyszłość pełna akceptacji</w:t>
      </w:r>
    </w:p>
    <w:p w14:paraId="0000000E" w14:textId="77777777" w:rsidR="00A96AE3" w:rsidRDefault="00020BAC">
      <w:pPr>
        <w:jc w:val="both"/>
      </w:pPr>
      <w:r>
        <w:rPr>
          <w:rFonts w:ascii="Montserrat" w:eastAsia="Montserrat" w:hAnsi="Montserrat" w:cs="Montserrat"/>
          <w:sz w:val="20"/>
          <w:szCs w:val="20"/>
        </w:rPr>
        <w:t>Choć droga do pełnej akceptacji różnorodności i wyzbycia się stereotypów jest jeszcze długa, zmiany w sposobie prezentacji kobiet w mediach i reklamach zdają się wskazywać n</w:t>
      </w:r>
      <w:r>
        <w:rPr>
          <w:rFonts w:ascii="Montserrat" w:eastAsia="Montserrat" w:hAnsi="Montserrat" w:cs="Montserrat"/>
          <w:sz w:val="20"/>
          <w:szCs w:val="20"/>
        </w:rPr>
        <w:t>a pozytywną tendencję. Coraz częściej pokazywane są kobiety w różnym wieku, o różnorodnych typach urody, co może przyczynić się do zmiany percepcji wyglądu w społeczeństwie. Wyraźną zmianę widzimy w reklamach i w filmie. Postacie kobiece przyjmują inne rol</w:t>
      </w:r>
      <w:r>
        <w:rPr>
          <w:rFonts w:ascii="Montserrat" w:eastAsia="Montserrat" w:hAnsi="Montserrat" w:cs="Montserrat"/>
          <w:sz w:val="20"/>
          <w:szCs w:val="20"/>
        </w:rPr>
        <w:t xml:space="preserve">e. Kiedyś pokazywano je tylko jako gospodynie domowe albo obiekty </w:t>
      </w:r>
      <w:r>
        <w:rPr>
          <w:rFonts w:ascii="Montserrat" w:eastAsia="Montserrat" w:hAnsi="Montserrat" w:cs="Montserrat"/>
          <w:sz w:val="20"/>
          <w:szCs w:val="20"/>
        </w:rPr>
        <w:lastRenderedPageBreak/>
        <w:t xml:space="preserve">seksualne. Oczywiście typy te nadal funkcjonują, ale coraz częściej pojawiającą się bohaterką jest profesjonalistka.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Naukowczyni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dziennikarka, nauczycielka i masa przedstawicielek innych za</w:t>
      </w:r>
      <w:r>
        <w:rPr>
          <w:rFonts w:ascii="Montserrat" w:eastAsia="Montserrat" w:hAnsi="Montserrat" w:cs="Montserrat"/>
          <w:sz w:val="20"/>
          <w:szCs w:val="20"/>
        </w:rPr>
        <w:t>wodów, w których występują kobiety. Ponadto profesje wymagające wieloletniej praktyki, takie jak zawód lekarza, nie są już promowane tylko przez bardzo młode kobiety, często nastolatki. W reklamach kosmetyków, samochodów i biżuterii występują także kobiety</w:t>
      </w:r>
      <w:r>
        <w:rPr>
          <w:rFonts w:ascii="Montserrat" w:eastAsia="Montserrat" w:hAnsi="Montserrat" w:cs="Montserrat"/>
          <w:sz w:val="20"/>
          <w:szCs w:val="20"/>
        </w:rPr>
        <w:t xml:space="preserve"> dojrzałe. Na ekranie zagościła różnorodność nie tylko wiekowa, ale także różnorodność dotycząca koloru skóry występujących osób czy ich orientacji seksualnej. Zdaniem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kulturoznawczyni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będziemy podążać w kierunku większej tolerancji i otwartości, bo te mło</w:t>
      </w:r>
      <w:r>
        <w:rPr>
          <w:rFonts w:ascii="Montserrat" w:eastAsia="Montserrat" w:hAnsi="Montserrat" w:cs="Montserrat"/>
          <w:sz w:val="20"/>
          <w:szCs w:val="20"/>
        </w:rPr>
        <w:t>dsze pokolenia, choć dla siebie są dalej dość krytyczne, to w stosunku do innych są dużo bardziej empatyczne.</w:t>
      </w:r>
    </w:p>
    <w:p w14:paraId="0000000F" w14:textId="77777777" w:rsidR="00A96AE3" w:rsidRDefault="00A96AE3"/>
    <w:p w14:paraId="00000010" w14:textId="77777777" w:rsidR="00A96AE3" w:rsidRDefault="00020BAC">
      <w:pPr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Jesteśmy świadkami cichej rewolucji, w której powoli, ale systematycznie, zmienia się sposób postrzegania kobiet i ich wyglądu. To ruch ku większ</w:t>
      </w:r>
      <w:r>
        <w:rPr>
          <w:rFonts w:ascii="Montserrat" w:eastAsia="Montserrat" w:hAnsi="Montserrat" w:cs="Montserrat"/>
          <w:sz w:val="20"/>
          <w:szCs w:val="20"/>
        </w:rPr>
        <w:t xml:space="preserve">ej empatii, tolerancji i akceptacji - zarówno własnej, jak i innych osób. W ocenie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kulturoznawczyni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te zmiany przyczynią się do stworzenia przestrzeni, w której każda kobieta będzie mogła czuć się komfortowo ze swoim wyglądem, niezależnie od panujących tre</w:t>
      </w:r>
      <w:r>
        <w:rPr>
          <w:rFonts w:ascii="Montserrat" w:eastAsia="Montserrat" w:hAnsi="Montserrat" w:cs="Montserrat"/>
          <w:sz w:val="20"/>
          <w:szCs w:val="20"/>
        </w:rPr>
        <w:t>ndów czy oczekiwań społecznych.</w:t>
      </w:r>
    </w:p>
    <w:p w14:paraId="00000011" w14:textId="77777777" w:rsidR="00A96AE3" w:rsidRDefault="00A96AE3">
      <w:pPr>
        <w:jc w:val="both"/>
        <w:rPr>
          <w:rFonts w:ascii="Montserrat" w:eastAsia="Montserrat" w:hAnsi="Montserrat" w:cs="Montserrat"/>
          <w:sz w:val="20"/>
          <w:szCs w:val="20"/>
        </w:rPr>
      </w:pPr>
    </w:p>
    <w:p w14:paraId="00000012" w14:textId="77777777" w:rsidR="00A96AE3" w:rsidRDefault="00020BAC">
      <w:pPr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****</w:t>
      </w:r>
    </w:p>
    <w:p w14:paraId="00000013" w14:textId="77777777" w:rsidR="00A96AE3" w:rsidRDefault="00020BAC">
      <w:pPr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b/>
          <w:sz w:val="20"/>
          <w:szCs w:val="20"/>
        </w:rPr>
        <w:t>Uniwersytet SWPS</w:t>
      </w:r>
      <w:r>
        <w:rPr>
          <w:rFonts w:ascii="Montserrat" w:eastAsia="Montserrat" w:hAnsi="Montserrat" w:cs="Montserrat"/>
          <w:sz w:val="20"/>
          <w:szCs w:val="20"/>
        </w:rPr>
        <w:t xml:space="preserve"> to nowoczesna uczelnia oparta na trwałych wartościach. Silną pozycję zawdzięcza połączeniu wysokiej jakości dydaktyki z badaniami naukowymi prowadzonymi na najwyższym poziomie. Uczelnia kształci ponad </w:t>
      </w:r>
      <w:r>
        <w:rPr>
          <w:rFonts w:ascii="Montserrat" w:eastAsia="Montserrat" w:hAnsi="Montserrat" w:cs="Montserrat"/>
          <w:sz w:val="20"/>
          <w:szCs w:val="20"/>
        </w:rPr>
        <w:t>16 tysięcy studentek i studentów - w tym blisko tysiąc z zagranicy oraz ponad 4 400 słuchaczek i słuchaczy studiów podyplomowych na blisko 50 kierunkach studiów stacjonarnych i niestacjonarnych i ponad 170 kierunkach studiów podyplomowych. Uniwersytet ofer</w:t>
      </w:r>
      <w:r>
        <w:rPr>
          <w:rFonts w:ascii="Montserrat" w:eastAsia="Montserrat" w:hAnsi="Montserrat" w:cs="Montserrat"/>
          <w:sz w:val="20"/>
          <w:szCs w:val="20"/>
        </w:rPr>
        <w:t>uje programy studiów z psychologii, prawa, zarządzania, dziennikarstwa, filologii, kulturoznawstwa, nowych technologii oraz grafiki i wzornictwa, a także edukację w postaci szkoleń i krótkich kursów akademickich. Uczelnia dba o wysoką wartość akademicką na</w:t>
      </w:r>
      <w:r>
        <w:rPr>
          <w:rFonts w:ascii="Montserrat" w:eastAsia="Montserrat" w:hAnsi="Montserrat" w:cs="Montserrat"/>
          <w:sz w:val="20"/>
          <w:szCs w:val="20"/>
        </w:rPr>
        <w:t xml:space="preserve">szych programów oraz ich dostosowanie do wymagań zmieniającego się rynku pracy. Kampusy Uniwersytetu SWPS znajdują się w sześciu miastach: Warszawie (siedziba), Wrocławiu, Sopocie, Poznaniu, Katowicach i w Krakowie. </w:t>
      </w:r>
    </w:p>
    <w:p w14:paraId="00000014" w14:textId="77777777" w:rsidR="00A96AE3" w:rsidRDefault="00A96AE3">
      <w:pPr>
        <w:jc w:val="both"/>
        <w:rPr>
          <w:rFonts w:ascii="Montserrat" w:eastAsia="Montserrat" w:hAnsi="Montserrat" w:cs="Montserrat"/>
          <w:sz w:val="20"/>
          <w:szCs w:val="20"/>
        </w:rPr>
      </w:pPr>
    </w:p>
    <w:p w14:paraId="00000015" w14:textId="77777777" w:rsidR="00A96AE3" w:rsidRDefault="00020BAC">
      <w:pPr>
        <w:jc w:val="both"/>
        <w:rPr>
          <w:rFonts w:ascii="Montserrat" w:eastAsia="Montserrat" w:hAnsi="Montserrat" w:cs="Montserrat"/>
          <w:sz w:val="20"/>
          <w:szCs w:val="20"/>
        </w:rPr>
      </w:pPr>
      <w:r>
        <w:rPr>
          <w:rFonts w:ascii="Montserrat" w:eastAsia="Montserrat" w:hAnsi="Montserrat" w:cs="Montserrat"/>
          <w:sz w:val="20"/>
          <w:szCs w:val="20"/>
        </w:rPr>
        <w:t>Uczelnia posiada uprawnienia do nadawa</w:t>
      </w:r>
      <w:r>
        <w:rPr>
          <w:rFonts w:ascii="Montserrat" w:eastAsia="Montserrat" w:hAnsi="Montserrat" w:cs="Montserrat"/>
          <w:sz w:val="20"/>
          <w:szCs w:val="20"/>
        </w:rPr>
        <w:t>nia stopnia doktora oraz doktora habilitowanego w siedmiu dyscyplinach: psychologia, nauki o kulturze i religii, literaturoznawstwo, nauki prawne, nauki socjologiczne, nauki o polityce i administracji, sztuki plastyczne i konserwacja dzieł sztuki. Na Uniwe</w:t>
      </w:r>
      <w:r>
        <w:rPr>
          <w:rFonts w:ascii="Montserrat" w:eastAsia="Montserrat" w:hAnsi="Montserrat" w:cs="Montserrat"/>
          <w:sz w:val="20"/>
          <w:szCs w:val="20"/>
        </w:rPr>
        <w:t>rsytecie SWPS funkcjonuje pięć instytutów naukowych, które zajmują się organizacją i koordynacją działalności naukowej pracowników badawczych i badawczo-dydaktycznych uczelni w poszczególnych dyscyplinach: Instytut Psychologii, Instytut Nauk Humanistycznyc</w:t>
      </w:r>
      <w:r>
        <w:rPr>
          <w:rFonts w:ascii="Montserrat" w:eastAsia="Montserrat" w:hAnsi="Montserrat" w:cs="Montserrat"/>
          <w:sz w:val="20"/>
          <w:szCs w:val="20"/>
        </w:rPr>
        <w:t xml:space="preserve">h, Instytut Nauk Społecznych, Instytut Prawa oraz Instytut Projektowania. W uczelni działa 28 centrów badawczych oraz 105 kół naukowych. </w:t>
      </w:r>
    </w:p>
    <w:p w14:paraId="00000016" w14:textId="77777777" w:rsidR="00A96AE3" w:rsidRDefault="00020BAC">
      <w:pPr>
        <w:jc w:val="both"/>
        <w:rPr>
          <w:rFonts w:ascii="Montserrat" w:eastAsia="Montserrat" w:hAnsi="Montserrat" w:cs="Montserrat"/>
          <w:sz w:val="2"/>
          <w:szCs w:val="2"/>
        </w:rPr>
      </w:pPr>
      <w:r>
        <w:rPr>
          <w:rFonts w:ascii="Montserrat" w:eastAsia="Montserrat" w:hAnsi="Montserrat" w:cs="Montserrat"/>
          <w:sz w:val="20"/>
          <w:szCs w:val="20"/>
        </w:rPr>
        <w:t xml:space="preserve">Uniwersytet SWPS należy do sojuszu </w:t>
      </w:r>
      <w:proofErr w:type="spellStart"/>
      <w:r>
        <w:rPr>
          <w:rFonts w:ascii="Montserrat" w:eastAsia="Montserrat" w:hAnsi="Montserrat" w:cs="Montserrat"/>
          <w:sz w:val="20"/>
          <w:szCs w:val="20"/>
        </w:rPr>
        <w:t>European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 </w:t>
      </w:r>
    </w:p>
    <w:p w14:paraId="00000017" w14:textId="77777777" w:rsidR="00A96AE3" w:rsidRDefault="00A96AE3">
      <w:pPr>
        <w:jc w:val="both"/>
        <w:rPr>
          <w:rFonts w:ascii="Montserrat" w:eastAsia="Montserrat" w:hAnsi="Montserrat" w:cs="Montserrat"/>
          <w:sz w:val="20"/>
          <w:szCs w:val="20"/>
        </w:rPr>
      </w:pPr>
    </w:p>
    <w:p w14:paraId="00000018" w14:textId="77777777" w:rsidR="00A96AE3" w:rsidRDefault="00A96AE3"/>
    <w:sectPr w:rsidR="00A96AE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A96E1" w14:textId="77777777" w:rsidR="00020BAC" w:rsidRDefault="00020BAC">
      <w:pPr>
        <w:spacing w:line="240" w:lineRule="auto"/>
      </w:pPr>
      <w:r>
        <w:separator/>
      </w:r>
    </w:p>
  </w:endnote>
  <w:endnote w:type="continuationSeparator" w:id="0">
    <w:p w14:paraId="61BBBEFF" w14:textId="77777777" w:rsidR="00020BAC" w:rsidRDefault="00020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Robot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EEF6C" w14:textId="77777777" w:rsidR="00020BAC" w:rsidRDefault="00020BAC">
      <w:pPr>
        <w:spacing w:line="240" w:lineRule="auto"/>
      </w:pPr>
      <w:r>
        <w:separator/>
      </w:r>
    </w:p>
  </w:footnote>
  <w:footnote w:type="continuationSeparator" w:id="0">
    <w:p w14:paraId="77AAFA02" w14:textId="77777777" w:rsidR="00020BAC" w:rsidRDefault="00020BAC">
      <w:pPr>
        <w:spacing w:line="240" w:lineRule="auto"/>
      </w:pPr>
      <w:r>
        <w:continuationSeparator/>
      </w:r>
    </w:p>
  </w:footnote>
  <w:footnote w:id="1">
    <w:p w14:paraId="00000019" w14:textId="72072513" w:rsidR="00A96AE3" w:rsidRDefault="00020BAC">
      <w:pPr>
        <w:spacing w:line="240" w:lineRule="auto"/>
        <w:rPr>
          <w:rFonts w:ascii="Montserrat" w:eastAsia="Montserrat" w:hAnsi="Montserrat" w:cs="Montserrat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Montserrat" w:eastAsia="Montserrat" w:hAnsi="Montserrat" w:cs="Montserrat"/>
          <w:sz w:val="20"/>
          <w:szCs w:val="20"/>
        </w:rPr>
        <w:t>M.</w:t>
      </w:r>
      <w:r w:rsidR="00EB7240">
        <w:rPr>
          <w:rFonts w:ascii="Montserrat" w:eastAsia="Montserrat" w:hAnsi="Montserrat" w:cs="Montserrat"/>
          <w:sz w:val="20"/>
          <w:szCs w:val="20"/>
        </w:rPr>
        <w:t xml:space="preserve"> </w:t>
      </w:r>
      <w:bookmarkStart w:id="0" w:name="_GoBack"/>
      <w:bookmarkEnd w:id="0"/>
      <w:proofErr w:type="spellStart"/>
      <w:r>
        <w:rPr>
          <w:rFonts w:ascii="Montserrat" w:eastAsia="Montserrat" w:hAnsi="Montserrat" w:cs="Montserrat"/>
          <w:sz w:val="20"/>
          <w:szCs w:val="20"/>
        </w:rPr>
        <w:t>Bulaszewska</w:t>
      </w:r>
      <w:proofErr w:type="spellEnd"/>
      <w:r>
        <w:rPr>
          <w:rFonts w:ascii="Montserrat" w:eastAsia="Montserrat" w:hAnsi="Montserrat" w:cs="Montserrat"/>
          <w:sz w:val="20"/>
          <w:szCs w:val="20"/>
        </w:rPr>
        <w:t>, Wizerunek kobiety w sieci i</w:t>
      </w:r>
      <w:r>
        <w:rPr>
          <w:rFonts w:ascii="Montserrat" w:eastAsia="Montserrat" w:hAnsi="Montserrat" w:cs="Montserrat"/>
          <w:sz w:val="20"/>
          <w:szCs w:val="20"/>
        </w:rPr>
        <w:t xml:space="preserve"> poza siecią. Kompetencje medialne a stereotypowe postrzeganie wizerunku kobiety, 2020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E3"/>
    <w:rsid w:val="00020BAC"/>
    <w:rsid w:val="00A96AE3"/>
    <w:rsid w:val="00EB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42466"/>
  <w15:docId w15:val="{18EAC174-DE49-44B9-A66C-FE5A0430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5149</Characters>
  <Application>Microsoft Office Word</Application>
  <DocSecurity>0</DocSecurity>
  <Lines>42</Lines>
  <Paragraphs>11</Paragraphs>
  <ScaleCrop>false</ScaleCrop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Kisiel-Potocka</cp:lastModifiedBy>
  <cp:revision>2</cp:revision>
  <dcterms:created xsi:type="dcterms:W3CDTF">2024-03-04T10:22:00Z</dcterms:created>
  <dcterms:modified xsi:type="dcterms:W3CDTF">2024-03-04T10:22:00Z</dcterms:modified>
</cp:coreProperties>
</file>